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316D" w14:textId="77777777" w:rsidR="005B06CA" w:rsidRPr="0076512A" w:rsidRDefault="005B06CA" w:rsidP="005B06CA">
      <w:pPr>
        <w:rPr>
          <w:rFonts w:ascii="Trebuchet MS" w:hAnsi="Trebuchet MS"/>
          <w:sz w:val="22"/>
          <w:szCs w:val="22"/>
        </w:rPr>
      </w:pPr>
      <w:bookmarkStart w:id="0" w:name="_GoBack"/>
      <w:r w:rsidRPr="0076512A">
        <w:rPr>
          <w:rFonts w:ascii="Trebuchet MS" w:hAnsi="Trebuchet MS"/>
          <w:sz w:val="22"/>
          <w:szCs w:val="22"/>
        </w:rPr>
        <w:t>FOR IMMEDIATE RELEASE</w:t>
      </w:r>
    </w:p>
    <w:bookmarkEnd w:id="0"/>
    <w:p w14:paraId="73CD1529" w14:textId="77777777" w:rsidR="005B06CA" w:rsidRPr="0076512A" w:rsidRDefault="005B06CA" w:rsidP="005B06CA">
      <w:pPr>
        <w:rPr>
          <w:rFonts w:ascii="Trebuchet MS" w:hAnsi="Trebuchet MS"/>
          <w:sz w:val="22"/>
          <w:szCs w:val="22"/>
        </w:rPr>
      </w:pPr>
    </w:p>
    <w:p w14:paraId="1DB1BBAF" w14:textId="77777777" w:rsidR="005B06CA" w:rsidRDefault="00787F09" w:rsidP="005B06CA">
      <w:pPr>
        <w:jc w:val="center"/>
        <w:rPr>
          <w:rFonts w:ascii="Trebuchet MS" w:hAnsi="Trebuchet MS"/>
          <w:szCs w:val="24"/>
        </w:rPr>
      </w:pPr>
      <w:r>
        <w:rPr>
          <w:rFonts w:ascii="Trebuchet MS" w:hAnsi="Trebuchet MS"/>
          <w:szCs w:val="24"/>
        </w:rPr>
        <w:t xml:space="preserve">Farley Awarded Innis Maggiore Endowed Scholarship for Communications </w:t>
      </w:r>
    </w:p>
    <w:p w14:paraId="4679F0BB" w14:textId="77777777" w:rsidR="00787F09" w:rsidRDefault="00787F09" w:rsidP="005B06CA">
      <w:pPr>
        <w:jc w:val="center"/>
        <w:rPr>
          <w:rFonts w:ascii="Trebuchet MS" w:hAnsi="Trebuchet MS"/>
          <w:szCs w:val="24"/>
        </w:rPr>
      </w:pPr>
    </w:p>
    <w:p w14:paraId="4F150CB3" w14:textId="6C51C50C" w:rsidR="006513A6" w:rsidRDefault="009D0A09" w:rsidP="006513A6">
      <w:pPr>
        <w:rPr>
          <w:rFonts w:ascii="Garamond" w:hAnsi="Garamond"/>
          <w:sz w:val="22"/>
          <w:szCs w:val="22"/>
        </w:rPr>
      </w:pPr>
      <w:r>
        <w:rPr>
          <w:rFonts w:ascii="Garamond" w:hAnsi="Garamond"/>
          <w:sz w:val="22"/>
          <w:szCs w:val="22"/>
        </w:rPr>
        <w:t xml:space="preserve">CANTON, Ohio (July </w:t>
      </w:r>
      <w:r w:rsidR="00403831">
        <w:rPr>
          <w:rFonts w:ascii="Garamond" w:hAnsi="Garamond"/>
          <w:sz w:val="22"/>
          <w:szCs w:val="22"/>
        </w:rPr>
        <w:t>31</w:t>
      </w:r>
      <w:r w:rsidR="006513A6">
        <w:rPr>
          <w:rFonts w:ascii="Garamond" w:hAnsi="Garamond"/>
          <w:sz w:val="22"/>
          <w:szCs w:val="22"/>
        </w:rPr>
        <w:t>, 2017</w:t>
      </w:r>
      <w:r w:rsidR="005B06CA">
        <w:rPr>
          <w:rFonts w:ascii="Garamond" w:hAnsi="Garamond"/>
          <w:sz w:val="22"/>
          <w:szCs w:val="22"/>
        </w:rPr>
        <w:t>) —</w:t>
      </w:r>
      <w:r w:rsidR="00787F09">
        <w:rPr>
          <w:rFonts w:ascii="Garamond" w:hAnsi="Garamond"/>
          <w:sz w:val="22"/>
          <w:szCs w:val="22"/>
        </w:rPr>
        <w:t xml:space="preserve"> </w:t>
      </w:r>
      <w:r w:rsidR="006513A6" w:rsidRPr="006C0D9D">
        <w:rPr>
          <w:rFonts w:ascii="Garamond" w:hAnsi="Garamond"/>
          <w:sz w:val="22"/>
          <w:szCs w:val="22"/>
        </w:rPr>
        <w:t xml:space="preserve">Innis Maggiore President and CEO Dick Maggiore today announced that Kent State University at Stark senior </w:t>
      </w:r>
      <w:r w:rsidR="006513A6">
        <w:rPr>
          <w:rFonts w:ascii="Garamond" w:hAnsi="Garamond"/>
          <w:sz w:val="22"/>
          <w:szCs w:val="22"/>
        </w:rPr>
        <w:t xml:space="preserve">Paul Farley </w:t>
      </w:r>
      <w:r w:rsidR="006513A6" w:rsidRPr="006C0D9D">
        <w:rPr>
          <w:rFonts w:ascii="Garamond" w:hAnsi="Garamond"/>
          <w:sz w:val="22"/>
          <w:szCs w:val="22"/>
        </w:rPr>
        <w:t xml:space="preserve">was awarded the Innis Maggiore Endowed Scholarship for Communications. </w:t>
      </w:r>
    </w:p>
    <w:p w14:paraId="759515E7" w14:textId="77777777" w:rsidR="003F6BAC" w:rsidRDefault="003F6BAC" w:rsidP="006513A6">
      <w:pPr>
        <w:rPr>
          <w:rFonts w:ascii="Garamond" w:hAnsi="Garamond"/>
          <w:sz w:val="22"/>
          <w:szCs w:val="22"/>
        </w:rPr>
      </w:pPr>
    </w:p>
    <w:p w14:paraId="1CE3FB9B" w14:textId="28A863C6" w:rsidR="003C7C6C" w:rsidRPr="003C7C6C" w:rsidRDefault="003F6BAC" w:rsidP="003C7C6C">
      <w:pPr>
        <w:rPr>
          <w:rFonts w:ascii="Garamond" w:hAnsi="Garamond"/>
          <w:sz w:val="22"/>
          <w:szCs w:val="22"/>
        </w:rPr>
      </w:pPr>
      <w:r>
        <w:rPr>
          <w:rFonts w:ascii="Garamond" w:hAnsi="Garamond"/>
          <w:sz w:val="22"/>
          <w:szCs w:val="22"/>
        </w:rPr>
        <w:t xml:space="preserve">A </w:t>
      </w:r>
      <w:r w:rsidR="006D4D78">
        <w:rPr>
          <w:rFonts w:ascii="Garamond" w:hAnsi="Garamond"/>
          <w:sz w:val="22"/>
          <w:szCs w:val="22"/>
        </w:rPr>
        <w:t xml:space="preserve">marketing major, Farley </w:t>
      </w:r>
      <w:r w:rsidR="00A70B6F">
        <w:rPr>
          <w:rFonts w:ascii="Garamond" w:hAnsi="Garamond"/>
          <w:sz w:val="22"/>
          <w:szCs w:val="22"/>
        </w:rPr>
        <w:t xml:space="preserve">is a nontraditional student who returned to college after a five-year break. He is </w:t>
      </w:r>
      <w:r w:rsidR="00787F09">
        <w:rPr>
          <w:rFonts w:ascii="Garamond" w:hAnsi="Garamond"/>
          <w:sz w:val="22"/>
          <w:szCs w:val="22"/>
        </w:rPr>
        <w:t xml:space="preserve">the </w:t>
      </w:r>
      <w:r w:rsidR="00A70B6F">
        <w:rPr>
          <w:rFonts w:ascii="Garamond" w:hAnsi="Garamond"/>
          <w:sz w:val="22"/>
          <w:szCs w:val="22"/>
        </w:rPr>
        <w:t>marketing director at Retain</w:t>
      </w:r>
      <w:r w:rsidR="007F2268">
        <w:rPr>
          <w:rFonts w:ascii="Garamond" w:hAnsi="Garamond"/>
          <w:sz w:val="22"/>
          <w:szCs w:val="22"/>
        </w:rPr>
        <w:t xml:space="preserve"> Loyalty</w:t>
      </w:r>
      <w:r w:rsidR="00A70B6F">
        <w:rPr>
          <w:rFonts w:ascii="Garamond" w:hAnsi="Garamond"/>
          <w:sz w:val="22"/>
          <w:szCs w:val="22"/>
        </w:rPr>
        <w:t xml:space="preserve"> and also runs his own business, Optimum Designs, a web design company.</w:t>
      </w:r>
      <w:r w:rsidR="003C7C6C">
        <w:rPr>
          <w:rFonts w:ascii="Garamond" w:hAnsi="Garamond"/>
          <w:szCs w:val="22"/>
        </w:rPr>
        <w:t xml:space="preserve"> His future plans include real estate investing and possibly opening a brokerage. </w:t>
      </w:r>
    </w:p>
    <w:p w14:paraId="737627D1" w14:textId="3B5A44DC" w:rsidR="003F6BAC" w:rsidRDefault="00A70B6F" w:rsidP="006513A6">
      <w:pPr>
        <w:rPr>
          <w:rFonts w:ascii="Garamond" w:hAnsi="Garamond"/>
          <w:sz w:val="22"/>
          <w:szCs w:val="22"/>
        </w:rPr>
      </w:pPr>
      <w:r>
        <w:rPr>
          <w:rFonts w:ascii="Garamond" w:hAnsi="Garamond"/>
          <w:sz w:val="22"/>
          <w:szCs w:val="22"/>
        </w:rPr>
        <w:t xml:space="preserve">Farley </w:t>
      </w:r>
      <w:r w:rsidR="006D4D78">
        <w:rPr>
          <w:rFonts w:ascii="Garamond" w:hAnsi="Garamond"/>
          <w:sz w:val="22"/>
          <w:szCs w:val="22"/>
        </w:rPr>
        <w:t>lives in Perry Township wi</w:t>
      </w:r>
      <w:r w:rsidR="003C7C6C">
        <w:rPr>
          <w:rFonts w:ascii="Garamond" w:hAnsi="Garamond"/>
          <w:sz w:val="22"/>
          <w:szCs w:val="22"/>
        </w:rPr>
        <w:t>th his fiancé and daughter, and also has</w:t>
      </w:r>
      <w:r w:rsidR="006D4D78">
        <w:rPr>
          <w:rFonts w:ascii="Garamond" w:hAnsi="Garamond"/>
          <w:sz w:val="22"/>
          <w:szCs w:val="22"/>
        </w:rPr>
        <w:t xml:space="preserve"> a son on the way.  </w:t>
      </w:r>
    </w:p>
    <w:p w14:paraId="16E26228" w14:textId="77777777" w:rsidR="007F2268" w:rsidRDefault="007F2268" w:rsidP="006513A6">
      <w:pPr>
        <w:rPr>
          <w:rFonts w:ascii="Garamond" w:hAnsi="Garamond"/>
          <w:sz w:val="22"/>
          <w:szCs w:val="22"/>
        </w:rPr>
      </w:pPr>
    </w:p>
    <w:p w14:paraId="60571685" w14:textId="7D4E725E" w:rsidR="003C7C6C" w:rsidRPr="003C7C6C" w:rsidRDefault="00C97B2E" w:rsidP="003C7C6C">
      <w:pPr>
        <w:rPr>
          <w:rFonts w:ascii="Garamond" w:hAnsi="Garamond"/>
          <w:sz w:val="22"/>
          <w:szCs w:val="22"/>
        </w:rPr>
      </w:pPr>
      <w:r>
        <w:rPr>
          <w:rFonts w:ascii="Garamond" w:hAnsi="Garamond"/>
          <w:sz w:val="22"/>
          <w:szCs w:val="22"/>
        </w:rPr>
        <w:t>“</w:t>
      </w:r>
      <w:r w:rsidR="007F2268">
        <w:rPr>
          <w:rFonts w:ascii="Garamond" w:hAnsi="Garamond"/>
          <w:sz w:val="22"/>
          <w:szCs w:val="22"/>
        </w:rPr>
        <w:t>This scholarship has been a godsend to me,” Farley sa</w:t>
      </w:r>
      <w:r w:rsidR="00B775A2">
        <w:rPr>
          <w:rFonts w:ascii="Garamond" w:hAnsi="Garamond"/>
          <w:sz w:val="22"/>
          <w:szCs w:val="22"/>
        </w:rPr>
        <w:t xml:space="preserve">id. “The </w:t>
      </w:r>
      <w:r w:rsidR="007F2268">
        <w:rPr>
          <w:rFonts w:ascii="Garamond" w:hAnsi="Garamond"/>
          <w:sz w:val="22"/>
          <w:szCs w:val="22"/>
        </w:rPr>
        <w:t xml:space="preserve">award came </w:t>
      </w:r>
      <w:r>
        <w:rPr>
          <w:rFonts w:ascii="Garamond" w:hAnsi="Garamond"/>
          <w:sz w:val="22"/>
          <w:szCs w:val="22"/>
        </w:rPr>
        <w:t xml:space="preserve">at just the right time as it </w:t>
      </w:r>
      <w:r w:rsidR="007F2268">
        <w:rPr>
          <w:rFonts w:ascii="Garamond" w:hAnsi="Garamond"/>
          <w:sz w:val="22"/>
          <w:szCs w:val="22"/>
        </w:rPr>
        <w:t>will hel</w:t>
      </w:r>
      <w:r>
        <w:rPr>
          <w:rFonts w:ascii="Garamond" w:hAnsi="Garamond"/>
          <w:sz w:val="22"/>
          <w:szCs w:val="22"/>
        </w:rPr>
        <w:t xml:space="preserve">p me cross the finish line to earn my degree.” </w:t>
      </w:r>
    </w:p>
    <w:p w14:paraId="2231820E" w14:textId="77777777" w:rsidR="003C7C6C" w:rsidRDefault="003C7C6C" w:rsidP="006513A6">
      <w:pPr>
        <w:pStyle w:val="BodyText"/>
        <w:rPr>
          <w:rFonts w:ascii="Garamond" w:hAnsi="Garamond"/>
          <w:szCs w:val="22"/>
        </w:rPr>
      </w:pPr>
    </w:p>
    <w:p w14:paraId="0531A97B" w14:textId="7299F859" w:rsidR="006513A6" w:rsidRPr="00787F09" w:rsidRDefault="009D0A09" w:rsidP="00787F09">
      <w:pPr>
        <w:rPr>
          <w:rFonts w:ascii="Garamond" w:hAnsi="Garamond"/>
          <w:color w:val="3366FF"/>
          <w:sz w:val="22"/>
          <w:szCs w:val="22"/>
        </w:rPr>
      </w:pPr>
      <w:r>
        <w:rPr>
          <w:rFonts w:ascii="Garamond" w:hAnsi="Garamond"/>
          <w:sz w:val="22"/>
          <w:szCs w:val="22"/>
        </w:rPr>
        <w:t>Maggiore said Innis Maggiore is</w:t>
      </w:r>
      <w:r w:rsidR="00787F09">
        <w:rPr>
          <w:rFonts w:ascii="Garamond" w:hAnsi="Garamond"/>
          <w:sz w:val="22"/>
          <w:szCs w:val="22"/>
        </w:rPr>
        <w:t xml:space="preserve"> proud to invest in tomorrow’s workforce</w:t>
      </w:r>
      <w:r>
        <w:rPr>
          <w:rFonts w:ascii="Garamond" w:hAnsi="Garamond"/>
          <w:sz w:val="22"/>
          <w:szCs w:val="22"/>
        </w:rPr>
        <w:t>. “W</w:t>
      </w:r>
      <w:r w:rsidR="00787F09">
        <w:rPr>
          <w:rFonts w:ascii="Garamond" w:hAnsi="Garamond"/>
          <w:sz w:val="22"/>
          <w:szCs w:val="22"/>
        </w:rPr>
        <w:t>e believe our support will help th</w:t>
      </w:r>
      <w:r w:rsidR="003C7C6C">
        <w:rPr>
          <w:rFonts w:ascii="Garamond" w:hAnsi="Garamond"/>
          <w:sz w:val="22"/>
          <w:szCs w:val="22"/>
        </w:rPr>
        <w:t>e community grow and prosper</w:t>
      </w:r>
      <w:r w:rsidR="00C97B2E">
        <w:rPr>
          <w:rFonts w:ascii="Garamond" w:hAnsi="Garamond"/>
          <w:sz w:val="22"/>
          <w:szCs w:val="22"/>
        </w:rPr>
        <w:t xml:space="preserve">. </w:t>
      </w:r>
      <w:r w:rsidR="00787F09">
        <w:rPr>
          <w:rFonts w:ascii="Garamond" w:hAnsi="Garamond"/>
          <w:sz w:val="22"/>
          <w:szCs w:val="22"/>
        </w:rPr>
        <w:t xml:space="preserve">Paul’s dedication to his education </w:t>
      </w:r>
      <w:r>
        <w:rPr>
          <w:rFonts w:ascii="Garamond" w:hAnsi="Garamond"/>
          <w:sz w:val="22"/>
          <w:szCs w:val="22"/>
        </w:rPr>
        <w:t xml:space="preserve">is commendable, </w:t>
      </w:r>
      <w:r w:rsidR="00787F09">
        <w:rPr>
          <w:rFonts w:ascii="Garamond" w:hAnsi="Garamond"/>
          <w:sz w:val="22"/>
          <w:szCs w:val="22"/>
        </w:rPr>
        <w:t>and</w:t>
      </w:r>
      <w:r>
        <w:rPr>
          <w:rFonts w:ascii="Garamond" w:hAnsi="Garamond"/>
          <w:sz w:val="22"/>
          <w:szCs w:val="22"/>
        </w:rPr>
        <w:t xml:space="preserve"> we</w:t>
      </w:r>
      <w:r w:rsidR="00787F09">
        <w:rPr>
          <w:rFonts w:ascii="Garamond" w:hAnsi="Garamond"/>
          <w:sz w:val="22"/>
          <w:szCs w:val="22"/>
        </w:rPr>
        <w:t xml:space="preserve"> appreciate his passion for marketing — particularly his </w:t>
      </w:r>
      <w:r w:rsidR="003C7C6C">
        <w:rPr>
          <w:rFonts w:ascii="Garamond" w:hAnsi="Garamond"/>
          <w:sz w:val="22"/>
          <w:szCs w:val="22"/>
        </w:rPr>
        <w:t xml:space="preserve">expressed </w:t>
      </w:r>
      <w:r w:rsidR="00787F09">
        <w:rPr>
          <w:rFonts w:ascii="Garamond" w:hAnsi="Garamond"/>
          <w:sz w:val="22"/>
          <w:szCs w:val="22"/>
        </w:rPr>
        <w:t xml:space="preserve">interest </w:t>
      </w:r>
      <w:r w:rsidR="003C7C6C">
        <w:rPr>
          <w:rFonts w:ascii="Garamond" w:hAnsi="Garamond"/>
          <w:sz w:val="22"/>
          <w:szCs w:val="22"/>
        </w:rPr>
        <w:t>in positioning strategy.</w:t>
      </w:r>
      <w:r w:rsidR="00787F09">
        <w:rPr>
          <w:rFonts w:ascii="Garamond" w:hAnsi="Garamond"/>
          <w:sz w:val="22"/>
          <w:szCs w:val="22"/>
        </w:rPr>
        <w:t>”</w:t>
      </w:r>
    </w:p>
    <w:p w14:paraId="5D3F85A9" w14:textId="77777777" w:rsidR="006513A6" w:rsidRPr="006C0D9D" w:rsidRDefault="006513A6" w:rsidP="006513A6">
      <w:pPr>
        <w:rPr>
          <w:rFonts w:ascii="Garamond" w:hAnsi="Garamond"/>
          <w:sz w:val="22"/>
          <w:szCs w:val="22"/>
        </w:rPr>
      </w:pPr>
    </w:p>
    <w:p w14:paraId="6ECB30DF" w14:textId="06891875" w:rsidR="00635F3B" w:rsidRDefault="006513A6" w:rsidP="006513A6">
      <w:pPr>
        <w:pStyle w:val="BodyText"/>
        <w:rPr>
          <w:rFonts w:ascii="Garamond" w:hAnsi="Garamond"/>
          <w:szCs w:val="22"/>
        </w:rPr>
      </w:pPr>
      <w:r w:rsidRPr="006C0D9D">
        <w:rPr>
          <w:rFonts w:ascii="Garamond" w:hAnsi="Garamond"/>
          <w:szCs w:val="22"/>
        </w:rPr>
        <w:t xml:space="preserve">Innis Maggiore originally endowed the scholarship in 2007. This year, $1,750 was distributed to </w:t>
      </w:r>
      <w:r>
        <w:rPr>
          <w:rFonts w:ascii="Garamond" w:hAnsi="Garamond"/>
          <w:szCs w:val="22"/>
        </w:rPr>
        <w:t xml:space="preserve">the </w:t>
      </w:r>
      <w:r w:rsidRPr="006C0D9D">
        <w:rPr>
          <w:rFonts w:ascii="Garamond" w:hAnsi="Garamond"/>
          <w:szCs w:val="22"/>
        </w:rPr>
        <w:t>scholarship winner. Full-time Kent State Stark students who reside in Stark County, major in communications, marketing, public relations, journalism or advertising, and demonstrate need are eligible for the annual scholarship. For more information, visit</w:t>
      </w:r>
      <w:r w:rsidR="00635F3B">
        <w:rPr>
          <w:rFonts w:ascii="Garamond" w:hAnsi="Garamond"/>
          <w:szCs w:val="22"/>
        </w:rPr>
        <w:t xml:space="preserve"> </w:t>
      </w:r>
      <w:hyperlink r:id="rId6" w:history="1">
        <w:r w:rsidR="00635F3B" w:rsidRPr="00967365">
          <w:rPr>
            <w:rStyle w:val="Hyperlink"/>
            <w:rFonts w:ascii="Garamond" w:hAnsi="Garamond"/>
            <w:szCs w:val="22"/>
          </w:rPr>
          <w:t>http://www.kent.edu/stark/stark-scholarships</w:t>
        </w:r>
      </w:hyperlink>
      <w:r w:rsidR="00635F3B">
        <w:rPr>
          <w:rFonts w:ascii="Garamond" w:hAnsi="Garamond"/>
          <w:szCs w:val="22"/>
        </w:rPr>
        <w:t>.</w:t>
      </w:r>
    </w:p>
    <w:p w14:paraId="639C6E06" w14:textId="77777777" w:rsidR="00635F3B" w:rsidRDefault="00635F3B" w:rsidP="006513A6">
      <w:pPr>
        <w:pStyle w:val="BodyText"/>
        <w:rPr>
          <w:rFonts w:ascii="Garamond" w:hAnsi="Garamond"/>
          <w:szCs w:val="22"/>
        </w:rPr>
      </w:pPr>
    </w:p>
    <w:p w14:paraId="7A95AB40" w14:textId="77777777" w:rsidR="005B06CA" w:rsidRPr="005E5A02" w:rsidRDefault="005B06CA" w:rsidP="005B06CA">
      <w:pPr>
        <w:rPr>
          <w:rFonts w:ascii="Garamond" w:hAnsi="Garamond"/>
          <w:sz w:val="22"/>
          <w:szCs w:val="22"/>
        </w:rPr>
      </w:pPr>
    </w:p>
    <w:p w14:paraId="59B5D893" w14:textId="77777777" w:rsidR="005E5A02" w:rsidRPr="005E5A02" w:rsidRDefault="005E5A02" w:rsidP="005E5A02">
      <w:pPr>
        <w:widowControl w:val="0"/>
        <w:autoSpaceDE w:val="0"/>
        <w:autoSpaceDN w:val="0"/>
        <w:adjustRightInd w:val="0"/>
        <w:rPr>
          <w:rFonts w:ascii="Garamond" w:hAnsi="Garamond" w:cs="Helvetica"/>
          <w:color w:val="181818"/>
          <w:sz w:val="22"/>
          <w:szCs w:val="22"/>
        </w:rPr>
      </w:pPr>
      <w:r w:rsidRPr="005E5A02">
        <w:rPr>
          <w:rFonts w:ascii="Garamond" w:hAnsi="Garamond" w:cs="Helvetica"/>
          <w:color w:val="181818"/>
          <w:sz w:val="22"/>
          <w:szCs w:val="22"/>
        </w:rPr>
        <w:t xml:space="preserve">Innis Maggiore Group is the nation's leading positioning ad agency, building strong brand positions for companies in competitive markets. The full-service integrated agency had 2016 capitalized billings of more than $23 million. Key clients include: Aultman Hospital, Baird Brothers Fine Hardwoods, </w:t>
      </w:r>
      <w:proofErr w:type="spellStart"/>
      <w:r w:rsidRPr="005E5A02">
        <w:rPr>
          <w:rFonts w:ascii="Garamond" w:hAnsi="Garamond" w:cs="Helvetica"/>
          <w:color w:val="181818"/>
          <w:sz w:val="22"/>
          <w:szCs w:val="22"/>
        </w:rPr>
        <w:t>BellStores</w:t>
      </w:r>
      <w:proofErr w:type="spellEnd"/>
      <w:r w:rsidRPr="005E5A02">
        <w:rPr>
          <w:rFonts w:ascii="Garamond" w:hAnsi="Garamond" w:cs="Helvetica"/>
          <w:color w:val="181818"/>
          <w:sz w:val="22"/>
          <w:szCs w:val="22"/>
        </w:rPr>
        <w:t xml:space="preserve">, DRB Systems, </w:t>
      </w:r>
      <w:hyperlink r:id="rId7" w:history="1">
        <w:r w:rsidRPr="005E5A02">
          <w:rPr>
            <w:rFonts w:ascii="Garamond" w:hAnsi="Garamond" w:cs="Helvetica"/>
            <w:color w:val="2699D7"/>
            <w:sz w:val="22"/>
            <w:szCs w:val="22"/>
            <w:u w:val="single" w:color="2699D7"/>
          </w:rPr>
          <w:t>FSBO.com</w:t>
        </w:r>
      </w:hyperlink>
      <w:r w:rsidRPr="005E5A02">
        <w:rPr>
          <w:rFonts w:ascii="Garamond" w:hAnsi="Garamond" w:cs="Helvetica"/>
          <w:color w:val="181818"/>
          <w:sz w:val="22"/>
          <w:szCs w:val="22"/>
        </w:rPr>
        <w:t xml:space="preserve">, GOJO Industries (Purell), The Goodyear Tire &amp; Rubber Company, KFC/Kendall House, Kimble Companies, MCTV, Marathon Petroleum Corporation, </w:t>
      </w:r>
      <w:proofErr w:type="spellStart"/>
      <w:r w:rsidRPr="005E5A02">
        <w:rPr>
          <w:rFonts w:ascii="Garamond" w:hAnsi="Garamond" w:cs="Helvetica"/>
          <w:color w:val="181818"/>
          <w:sz w:val="22"/>
          <w:szCs w:val="22"/>
        </w:rPr>
        <w:t>Mid’s</w:t>
      </w:r>
      <w:proofErr w:type="spellEnd"/>
      <w:r w:rsidRPr="005E5A02">
        <w:rPr>
          <w:rFonts w:ascii="Garamond" w:hAnsi="Garamond" w:cs="Helvetica"/>
          <w:color w:val="181818"/>
          <w:sz w:val="22"/>
          <w:szCs w:val="22"/>
        </w:rPr>
        <w:t xml:space="preserve"> Sicilian Pasta Sauce, </w:t>
      </w:r>
      <w:proofErr w:type="spellStart"/>
      <w:r w:rsidRPr="005E5A02">
        <w:rPr>
          <w:rFonts w:ascii="Garamond" w:hAnsi="Garamond" w:cs="Helvetica"/>
          <w:color w:val="181818"/>
          <w:sz w:val="22"/>
          <w:szCs w:val="22"/>
        </w:rPr>
        <w:t>Nickles</w:t>
      </w:r>
      <w:proofErr w:type="spellEnd"/>
      <w:r w:rsidRPr="005E5A02">
        <w:rPr>
          <w:rFonts w:ascii="Garamond" w:hAnsi="Garamond" w:cs="Helvetica"/>
          <w:color w:val="181818"/>
          <w:sz w:val="22"/>
          <w:szCs w:val="22"/>
        </w:rPr>
        <w:t xml:space="preserve"> Bakery, Republic Steel, </w:t>
      </w:r>
      <w:proofErr w:type="spellStart"/>
      <w:r w:rsidRPr="005E5A02">
        <w:rPr>
          <w:rFonts w:ascii="Garamond" w:hAnsi="Garamond" w:cs="Helvetica"/>
          <w:color w:val="181818"/>
          <w:sz w:val="22"/>
          <w:szCs w:val="22"/>
        </w:rPr>
        <w:t>SmithFoods</w:t>
      </w:r>
      <w:proofErr w:type="spellEnd"/>
      <w:r w:rsidRPr="005E5A02">
        <w:rPr>
          <w:rFonts w:ascii="Garamond" w:hAnsi="Garamond" w:cs="Helvetica"/>
          <w:color w:val="181818"/>
          <w:sz w:val="22"/>
          <w:szCs w:val="22"/>
        </w:rPr>
        <w:t xml:space="preserve"> and Stark Community Foundation. The company maintains a website at </w:t>
      </w:r>
      <w:hyperlink r:id="rId8" w:history="1">
        <w:r w:rsidRPr="005E5A02">
          <w:rPr>
            <w:rFonts w:ascii="Garamond" w:hAnsi="Garamond" w:cs="Helvetica"/>
            <w:color w:val="2699D7"/>
            <w:sz w:val="22"/>
            <w:szCs w:val="22"/>
            <w:u w:val="single" w:color="2699D7"/>
          </w:rPr>
          <w:t>www.innismaggiore.com</w:t>
        </w:r>
      </w:hyperlink>
      <w:r w:rsidRPr="005E5A02">
        <w:rPr>
          <w:rFonts w:ascii="Garamond" w:hAnsi="Garamond" w:cs="Helvetica"/>
          <w:color w:val="181818"/>
          <w:sz w:val="22"/>
          <w:szCs w:val="22"/>
        </w:rPr>
        <w:t>.</w:t>
      </w:r>
    </w:p>
    <w:p w14:paraId="30426F6C" w14:textId="77777777" w:rsidR="005E5A02" w:rsidRDefault="005E5A02" w:rsidP="005E5A02">
      <w:pPr>
        <w:widowControl w:val="0"/>
        <w:autoSpaceDE w:val="0"/>
        <w:autoSpaceDN w:val="0"/>
        <w:adjustRightInd w:val="0"/>
        <w:rPr>
          <w:rFonts w:ascii="Garamond" w:hAnsi="Garamond" w:cs="Garamond"/>
          <w:b/>
          <w:sz w:val="22"/>
          <w:szCs w:val="22"/>
        </w:rPr>
      </w:pPr>
    </w:p>
    <w:p w14:paraId="36E2B3A5" w14:textId="77777777" w:rsidR="005B06CA" w:rsidRDefault="005B06CA" w:rsidP="005B06CA">
      <w:pPr>
        <w:widowControl w:val="0"/>
        <w:autoSpaceDE w:val="0"/>
        <w:autoSpaceDN w:val="0"/>
        <w:adjustRightInd w:val="0"/>
        <w:jc w:val="center"/>
        <w:rPr>
          <w:rFonts w:ascii="Garamond" w:hAnsi="Garamond" w:cs="Helvetica"/>
          <w:sz w:val="22"/>
          <w:szCs w:val="22"/>
        </w:rPr>
      </w:pPr>
      <w:r>
        <w:rPr>
          <w:rFonts w:ascii="Garamond" w:hAnsi="Garamond" w:cs="Helvetica"/>
          <w:sz w:val="22"/>
          <w:szCs w:val="22"/>
        </w:rPr>
        <w:t>###</w:t>
      </w:r>
    </w:p>
    <w:p w14:paraId="32128D85" w14:textId="77777777" w:rsidR="005B06CA" w:rsidRDefault="005B06CA" w:rsidP="005B06CA">
      <w:pPr>
        <w:widowControl w:val="0"/>
        <w:autoSpaceDE w:val="0"/>
        <w:autoSpaceDN w:val="0"/>
        <w:adjustRightInd w:val="0"/>
        <w:rPr>
          <w:rFonts w:ascii="Garamond" w:hAnsi="Garamond" w:cs="Helvetica"/>
          <w:sz w:val="22"/>
          <w:szCs w:val="22"/>
        </w:rPr>
      </w:pPr>
    </w:p>
    <w:p w14:paraId="0CCBF339" w14:textId="77777777" w:rsidR="005B06CA" w:rsidRDefault="005B06CA" w:rsidP="005B06CA">
      <w:pPr>
        <w:widowControl w:val="0"/>
        <w:autoSpaceDE w:val="0"/>
        <w:autoSpaceDN w:val="0"/>
        <w:adjustRightInd w:val="0"/>
        <w:rPr>
          <w:rFonts w:ascii="Garamond" w:hAnsi="Garamond" w:cs="Helvetica"/>
          <w:sz w:val="22"/>
          <w:szCs w:val="22"/>
        </w:rPr>
      </w:pPr>
      <w:r>
        <w:rPr>
          <w:rFonts w:ascii="Garamond" w:hAnsi="Garamond" w:cs="Helvetica"/>
          <w:sz w:val="22"/>
          <w:szCs w:val="22"/>
        </w:rPr>
        <w:t>For more information:</w:t>
      </w:r>
    </w:p>
    <w:p w14:paraId="073E8543" w14:textId="77777777" w:rsidR="005B06CA" w:rsidRDefault="005B06CA" w:rsidP="005B06CA">
      <w:pPr>
        <w:widowControl w:val="0"/>
        <w:autoSpaceDE w:val="0"/>
        <w:autoSpaceDN w:val="0"/>
        <w:adjustRightInd w:val="0"/>
        <w:rPr>
          <w:rFonts w:ascii="Garamond" w:hAnsi="Garamond" w:cs="Helvetica"/>
          <w:sz w:val="22"/>
          <w:szCs w:val="22"/>
        </w:rPr>
      </w:pPr>
      <w:r>
        <w:rPr>
          <w:rFonts w:ascii="Garamond" w:hAnsi="Garamond" w:cs="Helvetica"/>
          <w:sz w:val="22"/>
          <w:szCs w:val="22"/>
        </w:rPr>
        <w:t xml:space="preserve">Jack </w:t>
      </w:r>
      <w:proofErr w:type="spellStart"/>
      <w:r>
        <w:rPr>
          <w:rFonts w:ascii="Garamond" w:hAnsi="Garamond" w:cs="Helvetica"/>
          <w:sz w:val="22"/>
          <w:szCs w:val="22"/>
        </w:rPr>
        <w:t>Wollitz</w:t>
      </w:r>
      <w:proofErr w:type="spellEnd"/>
      <w:r>
        <w:rPr>
          <w:rFonts w:ascii="Garamond" w:hAnsi="Garamond" w:cs="Helvetica"/>
          <w:sz w:val="22"/>
          <w:szCs w:val="22"/>
        </w:rPr>
        <w:t>, Senior Director Digital Content</w:t>
      </w:r>
    </w:p>
    <w:p w14:paraId="048B0D9F" w14:textId="77777777" w:rsidR="005B06CA" w:rsidRDefault="005B06CA" w:rsidP="005B06CA">
      <w:pPr>
        <w:widowControl w:val="0"/>
        <w:autoSpaceDE w:val="0"/>
        <w:autoSpaceDN w:val="0"/>
        <w:adjustRightInd w:val="0"/>
        <w:rPr>
          <w:rFonts w:ascii="Garamond" w:hAnsi="Garamond" w:cs="Helvetica"/>
          <w:sz w:val="22"/>
          <w:szCs w:val="22"/>
        </w:rPr>
      </w:pPr>
      <w:r>
        <w:rPr>
          <w:rFonts w:ascii="Garamond" w:hAnsi="Garamond" w:cs="Helvetica"/>
          <w:sz w:val="22"/>
          <w:szCs w:val="22"/>
        </w:rPr>
        <w:t>Innis Maggiore Group, Inc.</w:t>
      </w:r>
    </w:p>
    <w:p w14:paraId="65963BAA" w14:textId="77777777" w:rsidR="005B06CA" w:rsidRDefault="005B06CA" w:rsidP="005B06CA">
      <w:pPr>
        <w:widowControl w:val="0"/>
        <w:autoSpaceDE w:val="0"/>
        <w:autoSpaceDN w:val="0"/>
        <w:adjustRightInd w:val="0"/>
        <w:rPr>
          <w:rFonts w:ascii="Garamond" w:hAnsi="Garamond" w:cs="Helvetica"/>
          <w:sz w:val="22"/>
          <w:szCs w:val="22"/>
        </w:rPr>
      </w:pPr>
      <w:r>
        <w:rPr>
          <w:rFonts w:ascii="Garamond" w:hAnsi="Garamond" w:cs="Helvetica"/>
          <w:sz w:val="22"/>
          <w:szCs w:val="22"/>
        </w:rPr>
        <w:t>330-492-5500 or 800-460-4111</w:t>
      </w:r>
    </w:p>
    <w:p w14:paraId="4F7BDDB8" w14:textId="77777777" w:rsidR="00787F09" w:rsidRDefault="00850FBE" w:rsidP="005B06CA">
      <w:pPr>
        <w:widowControl w:val="0"/>
        <w:autoSpaceDE w:val="0"/>
        <w:autoSpaceDN w:val="0"/>
        <w:adjustRightInd w:val="0"/>
        <w:rPr>
          <w:rStyle w:val="Hyperlink"/>
          <w:rFonts w:ascii="Garamond" w:hAnsi="Garamond" w:cs="Helvetica"/>
          <w:sz w:val="22"/>
          <w:szCs w:val="22"/>
        </w:rPr>
      </w:pPr>
      <w:hyperlink r:id="rId9" w:history="1">
        <w:r w:rsidR="00787F09" w:rsidRPr="000E202D">
          <w:rPr>
            <w:rStyle w:val="Hyperlink"/>
            <w:rFonts w:ascii="Garamond" w:hAnsi="Garamond" w:cs="Helvetica"/>
            <w:sz w:val="22"/>
            <w:szCs w:val="22"/>
          </w:rPr>
          <w:t>jack.wollitz@innismaggiore.com</w:t>
        </w:r>
      </w:hyperlink>
    </w:p>
    <w:p w14:paraId="43B538E9" w14:textId="77777777" w:rsidR="00FB7CEC" w:rsidRDefault="00FB7CEC" w:rsidP="005B06CA">
      <w:pPr>
        <w:widowControl w:val="0"/>
        <w:autoSpaceDE w:val="0"/>
        <w:autoSpaceDN w:val="0"/>
        <w:adjustRightInd w:val="0"/>
        <w:rPr>
          <w:rStyle w:val="Hyperlink"/>
          <w:rFonts w:ascii="Garamond" w:hAnsi="Garamond" w:cs="Helvetica"/>
          <w:sz w:val="22"/>
          <w:szCs w:val="22"/>
        </w:rPr>
      </w:pPr>
    </w:p>
    <w:p w14:paraId="1A5524BA" w14:textId="77777777" w:rsidR="00FB7CEC" w:rsidRDefault="00FB7CEC" w:rsidP="005B06CA">
      <w:pPr>
        <w:widowControl w:val="0"/>
        <w:autoSpaceDE w:val="0"/>
        <w:autoSpaceDN w:val="0"/>
        <w:adjustRightInd w:val="0"/>
        <w:rPr>
          <w:rStyle w:val="Hyperlink"/>
          <w:rFonts w:ascii="Garamond" w:hAnsi="Garamond" w:cs="Helvetica"/>
          <w:sz w:val="22"/>
          <w:szCs w:val="22"/>
        </w:rPr>
      </w:pPr>
    </w:p>
    <w:p w14:paraId="4F6EC47E" w14:textId="77777777" w:rsidR="00FB7CEC" w:rsidRDefault="00FB7CEC" w:rsidP="005B06CA">
      <w:pPr>
        <w:widowControl w:val="0"/>
        <w:autoSpaceDE w:val="0"/>
        <w:autoSpaceDN w:val="0"/>
        <w:adjustRightInd w:val="0"/>
        <w:rPr>
          <w:rStyle w:val="Hyperlink"/>
          <w:rFonts w:ascii="Garamond" w:hAnsi="Garamond" w:cs="Helvetica"/>
          <w:sz w:val="22"/>
          <w:szCs w:val="22"/>
        </w:rPr>
      </w:pPr>
    </w:p>
    <w:p w14:paraId="6774F634" w14:textId="6A89D62B" w:rsidR="00FB7CEC" w:rsidRDefault="00FB7CEC" w:rsidP="00FB7CEC">
      <w:pPr>
        <w:widowControl w:val="0"/>
        <w:autoSpaceDE w:val="0"/>
        <w:autoSpaceDN w:val="0"/>
        <w:adjustRightInd w:val="0"/>
        <w:jc w:val="center"/>
        <w:rPr>
          <w:rFonts w:ascii="Garamond" w:hAnsi="Garamond" w:cs="Helvetica"/>
          <w:sz w:val="22"/>
          <w:szCs w:val="22"/>
        </w:rPr>
      </w:pPr>
      <w:r>
        <w:rPr>
          <w:rFonts w:ascii="Garamond" w:hAnsi="Garamond" w:cs="Helvetica"/>
          <w:noProof/>
          <w:sz w:val="22"/>
          <w:szCs w:val="22"/>
        </w:rPr>
        <w:lastRenderedPageBreak/>
        <w:drawing>
          <wp:inline distT="0" distB="0" distL="0" distR="0" wp14:anchorId="24E2FE86" wp14:editId="74F91E8D">
            <wp:extent cx="3523856" cy="2580640"/>
            <wp:effectExtent l="0" t="0" r="6985" b="10160"/>
            <wp:docPr id="2" name="Picture 2" descr="Mac SSD:Users:donna:Desktop:IMG_3382-Dick&amp;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donna:Desktop:IMG_3382-Dick&amp;Winner.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523856" cy="2580640"/>
                    </a:xfrm>
                    <a:prstGeom prst="rect">
                      <a:avLst/>
                    </a:prstGeom>
                    <a:noFill/>
                    <a:ln>
                      <a:noFill/>
                    </a:ln>
                  </pic:spPr>
                </pic:pic>
              </a:graphicData>
            </a:graphic>
          </wp:inline>
        </w:drawing>
      </w:r>
    </w:p>
    <w:p w14:paraId="1415FAEA" w14:textId="77777777" w:rsidR="00FB7CEC" w:rsidRDefault="00FB7CEC" w:rsidP="00FB7CEC">
      <w:pPr>
        <w:widowControl w:val="0"/>
        <w:autoSpaceDE w:val="0"/>
        <w:autoSpaceDN w:val="0"/>
        <w:adjustRightInd w:val="0"/>
        <w:jc w:val="center"/>
        <w:rPr>
          <w:rFonts w:ascii="Garamond" w:hAnsi="Garamond" w:cs="Helvetica"/>
          <w:sz w:val="22"/>
          <w:szCs w:val="22"/>
        </w:rPr>
      </w:pPr>
    </w:p>
    <w:p w14:paraId="7D272B99" w14:textId="76F7792D" w:rsidR="00FB7CEC" w:rsidRDefault="00FB7CEC" w:rsidP="00FB7CEC">
      <w:pPr>
        <w:widowControl w:val="0"/>
        <w:autoSpaceDE w:val="0"/>
        <w:autoSpaceDN w:val="0"/>
        <w:adjustRightInd w:val="0"/>
        <w:jc w:val="center"/>
        <w:rPr>
          <w:rFonts w:ascii="Garamond" w:hAnsi="Garamond" w:cs="Helvetica"/>
          <w:sz w:val="22"/>
          <w:szCs w:val="22"/>
        </w:rPr>
      </w:pPr>
      <w:r>
        <w:rPr>
          <w:rFonts w:ascii="Garamond" w:hAnsi="Garamond" w:cs="Helvetica"/>
          <w:sz w:val="22"/>
          <w:szCs w:val="22"/>
        </w:rPr>
        <w:t>Dick Maggiore, president and CEO of Innis Maggiore (left)</w:t>
      </w:r>
      <w:r w:rsidR="00C71354">
        <w:rPr>
          <w:rFonts w:ascii="Garamond" w:hAnsi="Garamond" w:cs="Helvetica"/>
          <w:sz w:val="22"/>
          <w:szCs w:val="22"/>
        </w:rPr>
        <w:t>,</w:t>
      </w:r>
      <w:r>
        <w:rPr>
          <w:rFonts w:ascii="Garamond" w:hAnsi="Garamond" w:cs="Helvetica"/>
          <w:sz w:val="22"/>
          <w:szCs w:val="22"/>
        </w:rPr>
        <w:t xml:space="preserve"> presented Paul Farley, </w:t>
      </w:r>
    </w:p>
    <w:p w14:paraId="10CBC26C" w14:textId="2BBA7298" w:rsidR="00C71354" w:rsidRPr="00FB7CEC" w:rsidRDefault="00FB7CEC" w:rsidP="00C71354">
      <w:pPr>
        <w:widowControl w:val="0"/>
        <w:autoSpaceDE w:val="0"/>
        <w:autoSpaceDN w:val="0"/>
        <w:adjustRightInd w:val="0"/>
        <w:jc w:val="center"/>
        <w:rPr>
          <w:rFonts w:ascii="Garamond" w:hAnsi="Garamond" w:cs="Helvetica"/>
          <w:i/>
          <w:sz w:val="22"/>
          <w:szCs w:val="22"/>
        </w:rPr>
      </w:pPr>
      <w:r>
        <w:rPr>
          <w:rFonts w:ascii="Garamond" w:hAnsi="Garamond" w:cs="Helvetica"/>
          <w:sz w:val="22"/>
          <w:szCs w:val="22"/>
        </w:rPr>
        <w:t xml:space="preserve">winner of the Innis Maggiore Endowed Scholarship for Communications, with </w:t>
      </w:r>
    </w:p>
    <w:p w14:paraId="1DB77DA4" w14:textId="401FBCD5" w:rsidR="00FB7CEC" w:rsidRDefault="00FB7CEC" w:rsidP="00FB7CEC">
      <w:pPr>
        <w:widowControl w:val="0"/>
        <w:autoSpaceDE w:val="0"/>
        <w:autoSpaceDN w:val="0"/>
        <w:adjustRightInd w:val="0"/>
        <w:jc w:val="center"/>
        <w:rPr>
          <w:rFonts w:ascii="Garamond" w:hAnsi="Garamond" w:cs="Helvetica"/>
          <w:sz w:val="22"/>
          <w:szCs w:val="22"/>
        </w:rPr>
      </w:pPr>
      <w:r w:rsidRPr="00FB7CEC">
        <w:rPr>
          <w:rFonts w:ascii="Garamond" w:hAnsi="Garamond" w:cs="Helvetica"/>
          <w:i/>
          <w:sz w:val="22"/>
          <w:szCs w:val="22"/>
        </w:rPr>
        <w:t>In Search of the Obvious</w:t>
      </w:r>
      <w:r>
        <w:rPr>
          <w:rFonts w:ascii="Garamond" w:hAnsi="Garamond" w:cs="Helvetica"/>
          <w:sz w:val="22"/>
          <w:szCs w:val="22"/>
        </w:rPr>
        <w:t xml:space="preserve">, by the late Jack Trout, the Father of Positioning and a friend </w:t>
      </w:r>
    </w:p>
    <w:p w14:paraId="2A47A7DE" w14:textId="235BBB98" w:rsidR="00FB7CEC" w:rsidRDefault="00FB7CEC" w:rsidP="00FB7CEC">
      <w:pPr>
        <w:widowControl w:val="0"/>
        <w:autoSpaceDE w:val="0"/>
        <w:autoSpaceDN w:val="0"/>
        <w:adjustRightInd w:val="0"/>
        <w:jc w:val="center"/>
        <w:rPr>
          <w:rFonts w:ascii="Garamond" w:hAnsi="Garamond" w:cs="Helvetica"/>
          <w:sz w:val="22"/>
          <w:szCs w:val="22"/>
        </w:rPr>
      </w:pPr>
      <w:r>
        <w:rPr>
          <w:rFonts w:ascii="Garamond" w:hAnsi="Garamond" w:cs="Helvetica"/>
          <w:sz w:val="22"/>
          <w:szCs w:val="22"/>
        </w:rPr>
        <w:t xml:space="preserve">of the agency. A marketing major, Farley is a senior at </w:t>
      </w:r>
      <w:r w:rsidRPr="006C0D9D">
        <w:rPr>
          <w:rFonts w:ascii="Garamond" w:hAnsi="Garamond"/>
          <w:sz w:val="22"/>
          <w:szCs w:val="22"/>
        </w:rPr>
        <w:t>Kent State University at Stark</w:t>
      </w:r>
      <w:r>
        <w:rPr>
          <w:rFonts w:ascii="Garamond" w:hAnsi="Garamond"/>
          <w:sz w:val="22"/>
          <w:szCs w:val="22"/>
        </w:rPr>
        <w:t xml:space="preserve">. </w:t>
      </w:r>
    </w:p>
    <w:sectPr w:rsidR="00FB7CEC" w:rsidSect="006513A6">
      <w:headerReference w:type="default" r:id="rId11"/>
      <w:footerReference w:type="default" r:id="rId12"/>
      <w:pgSz w:w="12240" w:h="15840"/>
      <w:pgMar w:top="806"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C0FA" w14:textId="77777777" w:rsidR="00850FBE" w:rsidRDefault="00850FBE">
      <w:r>
        <w:separator/>
      </w:r>
    </w:p>
  </w:endnote>
  <w:endnote w:type="continuationSeparator" w:id="0">
    <w:p w14:paraId="40FFDF3A" w14:textId="77777777" w:rsidR="00850FBE" w:rsidRDefault="0085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3175" w14:textId="77777777" w:rsidR="009D0A09" w:rsidRDefault="009D0A09" w:rsidP="006513A6">
    <w:pPr>
      <w:pStyle w:val="Footer"/>
      <w:spacing w:after="120"/>
      <w:jc w:val="center"/>
    </w:pPr>
  </w:p>
  <w:p w14:paraId="0E39557D" w14:textId="77777777" w:rsidR="009D0A09" w:rsidRDefault="009D0A09" w:rsidP="006513A6">
    <w:pPr>
      <w:pStyle w:val="Footer"/>
      <w:spacing w:after="120"/>
      <w:jc w:val="center"/>
    </w:pPr>
    <w:r>
      <w:rPr>
        <w:noProof/>
      </w:rPr>
      <w:drawing>
        <wp:inline distT="0" distB="0" distL="0" distR="0" wp14:anchorId="7D227DEB" wp14:editId="2F458E24">
          <wp:extent cx="2202171" cy="3670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2202180" cy="367032"/>
                  </a:xfrm>
                  <a:prstGeom prst="rect">
                    <a:avLst/>
                  </a:prstGeom>
                </pic:spPr>
              </pic:pic>
            </a:graphicData>
          </a:graphic>
        </wp:inline>
      </w:drawing>
    </w:r>
  </w:p>
  <w:p w14:paraId="489149E4" w14:textId="77777777" w:rsidR="009D0A09" w:rsidRDefault="009D0A09" w:rsidP="006513A6">
    <w:pPr>
      <w:pStyle w:val="Footer"/>
      <w:jc w:val="center"/>
      <w:rPr>
        <w:rFonts w:ascii="Trebuchet MS" w:hAnsi="Trebuchet MS"/>
        <w:sz w:val="13"/>
        <w:szCs w:val="13"/>
      </w:rPr>
    </w:pPr>
    <w:r w:rsidRPr="00814002">
      <w:rPr>
        <w:rFonts w:ascii="Trebuchet MS" w:hAnsi="Trebuchet MS"/>
        <w:sz w:val="13"/>
        <w:szCs w:val="13"/>
      </w:rPr>
      <w:t xml:space="preserve">4715 Whipple Ave </w:t>
    </w:r>
    <w:proofErr w:type="gramStart"/>
    <w:r w:rsidRPr="00814002">
      <w:rPr>
        <w:rFonts w:ascii="Trebuchet MS" w:hAnsi="Trebuchet MS"/>
        <w:sz w:val="13"/>
        <w:szCs w:val="13"/>
      </w:rPr>
      <w:t>NW  Canton</w:t>
    </w:r>
    <w:proofErr w:type="gramEnd"/>
    <w:r w:rsidRPr="00814002">
      <w:rPr>
        <w:rFonts w:ascii="Trebuchet MS" w:hAnsi="Trebuchet MS"/>
        <w:sz w:val="13"/>
        <w:szCs w:val="13"/>
      </w:rPr>
      <w:t xml:space="preserve"> OH 44718-2651  P 330.492.5500  800.460.4111  F 330.492.5568  innismaggiore.com</w:t>
    </w:r>
  </w:p>
  <w:p w14:paraId="08CC937D" w14:textId="77777777" w:rsidR="009D0A09" w:rsidRDefault="009D0A09" w:rsidP="006513A6">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2B42C5DA" w14:textId="77777777" w:rsidR="009D0A09" w:rsidRPr="00A71827" w:rsidRDefault="009D0A09" w:rsidP="006513A6">
    <w:pPr>
      <w:pStyle w:val="Footer"/>
      <w:jc w:val="center"/>
      <w:rPr>
        <w:rFonts w:ascii="Trebuchet MS" w:hAnsi="Trebuchet MS"/>
        <w:sz w:val="13"/>
        <w:szCs w:val="13"/>
      </w:rPr>
    </w:pPr>
    <w:r>
      <w:rPr>
        <w:rFonts w:ascii="Trebuchet MS" w:hAnsi="Trebuchet MS"/>
        <w:sz w:val="13"/>
        <w:szCs w:val="13"/>
      </w:rPr>
      <w:t>© 2017 Innis Maggiore Group,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D1CF" w14:textId="77777777" w:rsidR="00850FBE" w:rsidRDefault="00850FBE">
      <w:r>
        <w:separator/>
      </w:r>
    </w:p>
  </w:footnote>
  <w:footnote w:type="continuationSeparator" w:id="0">
    <w:p w14:paraId="5D061A4F" w14:textId="77777777" w:rsidR="00850FBE" w:rsidRDefault="0085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4830" w14:textId="77777777" w:rsidR="009D0A09" w:rsidRPr="00077334" w:rsidRDefault="009D0A09" w:rsidP="006513A6">
    <w:pPr>
      <w:spacing w:after="120"/>
      <w:rPr>
        <w:rFonts w:ascii="Trebuchet MS" w:hAnsi="Trebuchet MS"/>
        <w:sz w:val="22"/>
      </w:rPr>
    </w:pPr>
    <w:r>
      <w:rPr>
        <w:rFonts w:ascii="Trebuchet MS" w:hAnsi="Trebuchet MS"/>
        <w:noProof/>
        <w:sz w:val="40"/>
      </w:rPr>
      <w:drawing>
        <wp:inline distT="0" distB="0" distL="0" distR="0" wp14:anchorId="11E2B5A5" wp14:editId="415F3935">
          <wp:extent cx="1597640" cy="10241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rsidRPr="00077334">
      <w:rPr>
        <w:rFonts w:ascii="Trebuchet MS" w:hAnsi="Trebuchet MS"/>
        <w:sz w:val="40"/>
      </w:rPr>
      <w:t xml:space="preserve"> </w:t>
    </w:r>
  </w:p>
  <w:p w14:paraId="537014C8" w14:textId="77777777" w:rsidR="009D0A09" w:rsidRDefault="009D0A09" w:rsidP="006513A6">
    <w:pPr>
      <w:pStyle w:val="Header"/>
      <w:tabs>
        <w:tab w:val="clear" w:pos="8640"/>
        <w:tab w:val="right" w:pos="9576"/>
      </w:tabs>
    </w:pPr>
  </w:p>
  <w:p w14:paraId="0DDA111B" w14:textId="77777777" w:rsidR="009D0A09" w:rsidRPr="0036516F" w:rsidRDefault="009D0A09" w:rsidP="00651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CA"/>
    <w:rsid w:val="0024099D"/>
    <w:rsid w:val="00395066"/>
    <w:rsid w:val="0039638D"/>
    <w:rsid w:val="003C7C6C"/>
    <w:rsid w:val="003F6BAC"/>
    <w:rsid w:val="00403831"/>
    <w:rsid w:val="004E59F6"/>
    <w:rsid w:val="00534085"/>
    <w:rsid w:val="005B06CA"/>
    <w:rsid w:val="005E5A02"/>
    <w:rsid w:val="00635F3B"/>
    <w:rsid w:val="006513A6"/>
    <w:rsid w:val="00670506"/>
    <w:rsid w:val="006D4D78"/>
    <w:rsid w:val="00787F09"/>
    <w:rsid w:val="007F2268"/>
    <w:rsid w:val="00850FBE"/>
    <w:rsid w:val="009D0A09"/>
    <w:rsid w:val="00A70B6F"/>
    <w:rsid w:val="00B775A2"/>
    <w:rsid w:val="00C71354"/>
    <w:rsid w:val="00C97B2E"/>
    <w:rsid w:val="00CC1C37"/>
    <w:rsid w:val="00DA3AA6"/>
    <w:rsid w:val="00FB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24610"/>
  <w14:defaultImageDpi w14:val="300"/>
  <w15:docId w15:val="{E8BE6C91-53E9-4149-81C0-03CCAC11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C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6CA"/>
    <w:pPr>
      <w:tabs>
        <w:tab w:val="center" w:pos="4320"/>
        <w:tab w:val="right" w:pos="8640"/>
      </w:tabs>
    </w:pPr>
  </w:style>
  <w:style w:type="character" w:customStyle="1" w:styleId="HeaderChar">
    <w:name w:val="Header Char"/>
    <w:basedOn w:val="DefaultParagraphFont"/>
    <w:link w:val="Header"/>
    <w:rsid w:val="005B06CA"/>
    <w:rPr>
      <w:rFonts w:ascii="Times" w:eastAsia="Times" w:hAnsi="Times" w:cs="Times New Roman"/>
      <w:szCs w:val="20"/>
    </w:rPr>
  </w:style>
  <w:style w:type="paragraph" w:styleId="Footer">
    <w:name w:val="footer"/>
    <w:basedOn w:val="Normal"/>
    <w:link w:val="FooterChar"/>
    <w:rsid w:val="005B06CA"/>
    <w:pPr>
      <w:tabs>
        <w:tab w:val="center" w:pos="4320"/>
        <w:tab w:val="right" w:pos="8640"/>
      </w:tabs>
    </w:pPr>
  </w:style>
  <w:style w:type="character" w:customStyle="1" w:styleId="FooterChar">
    <w:name w:val="Footer Char"/>
    <w:basedOn w:val="DefaultParagraphFont"/>
    <w:link w:val="Footer"/>
    <w:rsid w:val="005B06CA"/>
    <w:rPr>
      <w:rFonts w:ascii="Times" w:eastAsia="Times" w:hAnsi="Times" w:cs="Times New Roman"/>
      <w:szCs w:val="20"/>
    </w:rPr>
  </w:style>
  <w:style w:type="character" w:styleId="Hyperlink">
    <w:name w:val="Hyperlink"/>
    <w:basedOn w:val="DefaultParagraphFont"/>
    <w:uiPriority w:val="99"/>
    <w:unhideWhenUsed/>
    <w:rsid w:val="005B06CA"/>
    <w:rPr>
      <w:color w:val="0000FF" w:themeColor="hyperlink"/>
      <w:u w:val="single"/>
    </w:rPr>
  </w:style>
  <w:style w:type="paragraph" w:styleId="BalloonText">
    <w:name w:val="Balloon Text"/>
    <w:basedOn w:val="Normal"/>
    <w:link w:val="BalloonTextChar"/>
    <w:uiPriority w:val="99"/>
    <w:semiHidden/>
    <w:unhideWhenUsed/>
    <w:rsid w:val="005B0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6CA"/>
    <w:rPr>
      <w:rFonts w:ascii="Lucida Grande" w:eastAsia="Times" w:hAnsi="Lucida Grande" w:cs="Lucida Grande"/>
      <w:sz w:val="18"/>
      <w:szCs w:val="18"/>
    </w:rPr>
  </w:style>
  <w:style w:type="paragraph" w:styleId="BodyText">
    <w:name w:val="Body Text"/>
    <w:basedOn w:val="Normal"/>
    <w:link w:val="BodyTextChar"/>
    <w:rsid w:val="006513A6"/>
    <w:rPr>
      <w:rFonts w:ascii="Verdana" w:hAnsi="Verdana"/>
      <w:sz w:val="22"/>
    </w:rPr>
  </w:style>
  <w:style w:type="character" w:customStyle="1" w:styleId="BodyTextChar">
    <w:name w:val="Body Text Char"/>
    <w:basedOn w:val="DefaultParagraphFont"/>
    <w:link w:val="BodyText"/>
    <w:rsid w:val="006513A6"/>
    <w:rPr>
      <w:rFonts w:ascii="Verdana" w:eastAsia="Times"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ismaggiore.us12.list-manage.com/track/click?u=130983a9c4b3c9dad0b3a9874&amp;id=13e90dd247&amp;e=35a0fc55a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nismaggiore.us12.list-manage.com/track/click?u=130983a9c4b3c9dad0b3a9874&amp;id=bb27cc0cfa&amp;e=35a0fc55a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edu/stark/stark-scholarship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jack.wollitz@innismaggior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2630</Characters>
  <Application>Microsoft Office Word</Application>
  <DocSecurity>0</DocSecurity>
  <Lines>54</Lines>
  <Paragraphs>19</Paragraphs>
  <ScaleCrop>false</ScaleCrop>
  <Company>Innis Maggiore</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Nickel</dc:creator>
  <cp:keywords/>
  <dc:description/>
  <cp:lastModifiedBy>Katie Remark</cp:lastModifiedBy>
  <cp:revision>2</cp:revision>
  <dcterms:created xsi:type="dcterms:W3CDTF">2019-12-17T14:52:00Z</dcterms:created>
  <dcterms:modified xsi:type="dcterms:W3CDTF">2019-12-17T14:52:00Z</dcterms:modified>
</cp:coreProperties>
</file>