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A5B5" w14:textId="77777777" w:rsidR="0099179A" w:rsidRDefault="0099179A" w:rsidP="00471A7A">
      <w:pPr>
        <w:pStyle w:val="BodyText2"/>
        <w:tabs>
          <w:tab w:val="clear" w:pos="360"/>
          <w:tab w:val="left" w:pos="630"/>
        </w:tabs>
        <w:spacing w:line="360" w:lineRule="auto"/>
        <w:rPr>
          <w:rFonts w:ascii="Trebuchet MS" w:hAnsi="Trebuchet MS"/>
          <w:sz w:val="24"/>
          <w:szCs w:val="24"/>
        </w:rPr>
      </w:pPr>
    </w:p>
    <w:p w14:paraId="498D878B" w14:textId="2AAAD870" w:rsidR="00D45133" w:rsidRDefault="005C002A" w:rsidP="005C002A">
      <w:pPr>
        <w:pStyle w:val="BodyText2"/>
        <w:tabs>
          <w:tab w:val="clear" w:pos="360"/>
          <w:tab w:val="left" w:pos="630"/>
        </w:tabs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>FOR IMMEDIATE RELEASE</w:t>
      </w:r>
    </w:p>
    <w:p w14:paraId="5595B4EA" w14:textId="77777777" w:rsidR="00D45133" w:rsidRDefault="00D45133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</w:p>
    <w:p w14:paraId="29F24900" w14:textId="77777777" w:rsidR="00DF1809" w:rsidRDefault="00471A7A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  <w:r w:rsidRPr="00A208B4">
        <w:rPr>
          <w:rFonts w:ascii="Trebuchet MS" w:hAnsi="Trebuchet MS"/>
          <w:b/>
          <w:sz w:val="28"/>
          <w:szCs w:val="28"/>
        </w:rPr>
        <w:t xml:space="preserve">Innis Maggiore </w:t>
      </w:r>
      <w:r w:rsidR="00DF1809">
        <w:rPr>
          <w:rFonts w:ascii="Trebuchet MS" w:hAnsi="Trebuchet MS"/>
          <w:b/>
          <w:sz w:val="28"/>
          <w:szCs w:val="28"/>
        </w:rPr>
        <w:t xml:space="preserve">Continues to Grow with Addition </w:t>
      </w:r>
    </w:p>
    <w:p w14:paraId="2A15D708" w14:textId="5A1ED57B" w:rsidR="00471A7A" w:rsidRPr="00A208B4" w:rsidRDefault="00DF1809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  <w:proofErr w:type="gramStart"/>
      <w:r>
        <w:rPr>
          <w:rFonts w:ascii="Trebuchet MS" w:hAnsi="Trebuchet MS"/>
          <w:b/>
          <w:sz w:val="28"/>
          <w:szCs w:val="28"/>
        </w:rPr>
        <w:t>of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</w:t>
      </w:r>
      <w:r w:rsidR="003F6997">
        <w:rPr>
          <w:rFonts w:ascii="Trebuchet MS" w:hAnsi="Trebuchet MS"/>
          <w:b/>
          <w:sz w:val="28"/>
          <w:szCs w:val="28"/>
        </w:rPr>
        <w:t>Four Staffers, Promot</w:t>
      </w:r>
      <w:r>
        <w:rPr>
          <w:rFonts w:ascii="Trebuchet MS" w:hAnsi="Trebuchet MS"/>
          <w:b/>
          <w:sz w:val="28"/>
          <w:szCs w:val="28"/>
        </w:rPr>
        <w:t xml:space="preserve">ion of </w:t>
      </w:r>
      <w:r w:rsidR="003F6997">
        <w:rPr>
          <w:rFonts w:ascii="Trebuchet MS" w:hAnsi="Trebuchet MS"/>
          <w:b/>
          <w:sz w:val="28"/>
          <w:szCs w:val="28"/>
        </w:rPr>
        <w:t xml:space="preserve">Two </w:t>
      </w:r>
      <w:r w:rsidR="00D33897">
        <w:rPr>
          <w:rFonts w:ascii="Trebuchet MS" w:hAnsi="Trebuchet MS"/>
          <w:b/>
          <w:sz w:val="28"/>
          <w:szCs w:val="28"/>
        </w:rPr>
        <w:t xml:space="preserve"> </w:t>
      </w:r>
      <w:r w:rsidR="00EC1B80">
        <w:rPr>
          <w:rFonts w:ascii="Trebuchet MS" w:hAnsi="Trebuchet MS"/>
          <w:b/>
          <w:sz w:val="28"/>
          <w:szCs w:val="28"/>
        </w:rPr>
        <w:t xml:space="preserve"> </w:t>
      </w:r>
    </w:p>
    <w:p w14:paraId="22E71278" w14:textId="77777777" w:rsidR="00471A7A" w:rsidRPr="00A208B4" w:rsidRDefault="00471A7A" w:rsidP="00471A7A">
      <w:pPr>
        <w:pStyle w:val="BodyText"/>
        <w:spacing w:line="360" w:lineRule="auto"/>
        <w:ind w:firstLine="720"/>
        <w:rPr>
          <w:rFonts w:ascii="Garamond" w:hAnsi="Garamond"/>
          <w:sz w:val="24"/>
          <w:szCs w:val="24"/>
        </w:rPr>
      </w:pPr>
    </w:p>
    <w:p w14:paraId="611F3E16" w14:textId="225C8553" w:rsidR="00600CF4" w:rsidRDefault="00471A7A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 w:rsidRPr="00A208B4">
        <w:rPr>
          <w:rFonts w:ascii="Garamond" w:hAnsi="Garamond"/>
          <w:sz w:val="24"/>
          <w:szCs w:val="24"/>
        </w:rPr>
        <w:t>CANTON, Ohio (</w:t>
      </w:r>
      <w:r w:rsidR="00B4368D">
        <w:rPr>
          <w:rFonts w:ascii="Garamond" w:hAnsi="Garamond"/>
          <w:sz w:val="24"/>
          <w:szCs w:val="24"/>
        </w:rPr>
        <w:t xml:space="preserve">Oct. </w:t>
      </w:r>
      <w:r w:rsidR="00E117EA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="001809E1">
        <w:rPr>
          <w:rFonts w:ascii="Garamond" w:hAnsi="Garamond"/>
          <w:sz w:val="24"/>
          <w:szCs w:val="24"/>
        </w:rPr>
        <w:t>, 2013</w:t>
      </w:r>
      <w:r w:rsidRPr="00A208B4">
        <w:rPr>
          <w:rFonts w:ascii="Garamond" w:hAnsi="Garamond"/>
          <w:sz w:val="24"/>
          <w:szCs w:val="24"/>
        </w:rPr>
        <w:t xml:space="preserve">) </w:t>
      </w:r>
      <w:r w:rsidR="00EC1B80">
        <w:rPr>
          <w:rFonts w:ascii="Garamond" w:hAnsi="Garamond"/>
          <w:sz w:val="24"/>
          <w:szCs w:val="24"/>
        </w:rPr>
        <w:t>—</w:t>
      </w:r>
      <w:r w:rsidRPr="00A208B4">
        <w:rPr>
          <w:rFonts w:ascii="Garamond" w:hAnsi="Garamond"/>
          <w:sz w:val="24"/>
          <w:szCs w:val="24"/>
        </w:rPr>
        <w:t xml:space="preserve"> </w:t>
      </w:r>
      <w:r w:rsidR="00600CF4">
        <w:rPr>
          <w:rFonts w:ascii="Garamond" w:hAnsi="Garamond"/>
          <w:sz w:val="24"/>
          <w:szCs w:val="24"/>
        </w:rPr>
        <w:t xml:space="preserve">Innis Maggiore, the </w:t>
      </w:r>
      <w:proofErr w:type="gramStart"/>
      <w:r w:rsidR="00600CF4">
        <w:rPr>
          <w:rFonts w:ascii="Garamond" w:hAnsi="Garamond"/>
          <w:sz w:val="24"/>
          <w:szCs w:val="24"/>
        </w:rPr>
        <w:t>nation’s</w:t>
      </w:r>
      <w:proofErr w:type="gramEnd"/>
      <w:r w:rsidR="00600CF4">
        <w:rPr>
          <w:rFonts w:ascii="Garamond" w:hAnsi="Garamond"/>
          <w:sz w:val="24"/>
          <w:szCs w:val="24"/>
        </w:rPr>
        <w:t xml:space="preserve"> leading </w:t>
      </w:r>
      <w:r w:rsidR="00C96CAA">
        <w:rPr>
          <w:rFonts w:ascii="Garamond" w:hAnsi="Garamond"/>
          <w:sz w:val="24"/>
          <w:szCs w:val="24"/>
        </w:rPr>
        <w:t xml:space="preserve">advertising </w:t>
      </w:r>
      <w:r w:rsidR="00600CF4">
        <w:rPr>
          <w:rFonts w:ascii="Garamond" w:hAnsi="Garamond"/>
          <w:sz w:val="24"/>
          <w:szCs w:val="24"/>
        </w:rPr>
        <w:t>agency in the practice of posi</w:t>
      </w:r>
      <w:r w:rsidR="003F6997">
        <w:rPr>
          <w:rFonts w:ascii="Garamond" w:hAnsi="Garamond"/>
          <w:sz w:val="24"/>
          <w:szCs w:val="24"/>
        </w:rPr>
        <w:t xml:space="preserve">tioning, today announced four key staff appointments and the promotion of two to </w:t>
      </w:r>
      <w:r w:rsidR="00DF1809">
        <w:rPr>
          <w:rFonts w:ascii="Garamond" w:hAnsi="Garamond"/>
          <w:sz w:val="24"/>
          <w:szCs w:val="24"/>
        </w:rPr>
        <w:t xml:space="preserve">expanded </w:t>
      </w:r>
      <w:r w:rsidR="003F6997">
        <w:rPr>
          <w:rFonts w:ascii="Garamond" w:hAnsi="Garamond"/>
          <w:sz w:val="24"/>
          <w:szCs w:val="24"/>
        </w:rPr>
        <w:t xml:space="preserve">responsibilities in the creative department. </w:t>
      </w:r>
      <w:r w:rsidR="00600CF4">
        <w:rPr>
          <w:rFonts w:ascii="Garamond" w:hAnsi="Garamond"/>
          <w:sz w:val="24"/>
          <w:szCs w:val="24"/>
        </w:rPr>
        <w:t xml:space="preserve"> </w:t>
      </w:r>
    </w:p>
    <w:p w14:paraId="6B5CCA76" w14:textId="77777777" w:rsidR="00600CF4" w:rsidRDefault="00600CF4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5EADA6AC" w14:textId="50CF32CF" w:rsidR="00DF1809" w:rsidRDefault="008F1AF5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Dick Maggiore</w:t>
      </w:r>
      <w:r w:rsidR="00BB1E4B">
        <w:rPr>
          <w:rFonts w:ascii="Garamond" w:hAnsi="Garamond"/>
          <w:sz w:val="24"/>
          <w:szCs w:val="24"/>
        </w:rPr>
        <w:t>, p</w:t>
      </w:r>
      <w:r>
        <w:rPr>
          <w:rFonts w:ascii="Garamond" w:hAnsi="Garamond"/>
          <w:sz w:val="24"/>
          <w:szCs w:val="24"/>
        </w:rPr>
        <w:t xml:space="preserve">resident and chief executive officer of </w:t>
      </w:r>
      <w:r w:rsidR="00BB1E4B">
        <w:rPr>
          <w:rFonts w:ascii="Garamond" w:hAnsi="Garamond"/>
          <w:sz w:val="24"/>
          <w:szCs w:val="24"/>
        </w:rPr>
        <w:t>Innis Maggiore</w:t>
      </w:r>
      <w:r w:rsidR="00DF1809">
        <w:rPr>
          <w:rFonts w:ascii="Garamond" w:hAnsi="Garamond"/>
          <w:sz w:val="24"/>
          <w:szCs w:val="24"/>
        </w:rPr>
        <w:t>,</w:t>
      </w:r>
      <w:r w:rsidR="00BB1E4B">
        <w:rPr>
          <w:rFonts w:ascii="Garamond" w:hAnsi="Garamond"/>
          <w:sz w:val="24"/>
          <w:szCs w:val="24"/>
        </w:rPr>
        <w:t xml:space="preserve"> said</w:t>
      </w:r>
      <w:r w:rsidR="00DF1809">
        <w:rPr>
          <w:rFonts w:ascii="Garamond" w:hAnsi="Garamond"/>
          <w:sz w:val="24"/>
          <w:szCs w:val="24"/>
        </w:rPr>
        <w:t xml:space="preserve"> the staffing moves are in response to increasing opportunities with the agency’s growing client base. </w:t>
      </w:r>
      <w:r w:rsidR="004A275E">
        <w:rPr>
          <w:rFonts w:ascii="Garamond" w:hAnsi="Garamond"/>
          <w:sz w:val="24"/>
          <w:szCs w:val="24"/>
        </w:rPr>
        <w:t xml:space="preserve">“As our clients’ needs expand, our talents must expand accordingly, and the additions to our roster of associates clearly deliver valuable capabilities that </w:t>
      </w:r>
      <w:r w:rsidR="00B40A5D">
        <w:rPr>
          <w:rFonts w:ascii="Garamond" w:hAnsi="Garamond"/>
          <w:sz w:val="24"/>
          <w:szCs w:val="24"/>
        </w:rPr>
        <w:t xml:space="preserve">will </w:t>
      </w:r>
      <w:r w:rsidR="004A275E">
        <w:rPr>
          <w:rFonts w:ascii="Garamond" w:hAnsi="Garamond"/>
          <w:sz w:val="24"/>
          <w:szCs w:val="24"/>
        </w:rPr>
        <w:t xml:space="preserve">serve well in our positioning work,” Maggiore said. </w:t>
      </w:r>
    </w:p>
    <w:p w14:paraId="1B952BFC" w14:textId="77777777" w:rsidR="00DF1809" w:rsidRDefault="00DF1809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0562A916" w14:textId="5DE52FED" w:rsidR="000C6755" w:rsidRDefault="000C6755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Patrick Snyder of Jackson Township joined Innis Maggiore as production manager. He earned a bachelor of fine arts degree from the University of Akron and studied at Columbus College of Art and Design. He has worked as graphic designer and in pre-press at Duncan Press. A member of the Jackson Township Board of Zoning Appeals, Snyder also is a board member of Northwest Jackson Soccer League. </w:t>
      </w:r>
    </w:p>
    <w:p w14:paraId="2599E5C6" w14:textId="77777777" w:rsidR="006C296B" w:rsidRDefault="006C296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1C10A83C" w14:textId="067CE06F" w:rsidR="006C296B" w:rsidRDefault="006C296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</w:t>
      </w:r>
      <w:proofErr w:type="spellStart"/>
      <w:r>
        <w:rPr>
          <w:rFonts w:ascii="Garamond" w:hAnsi="Garamond"/>
          <w:sz w:val="24"/>
          <w:szCs w:val="24"/>
        </w:rPr>
        <w:t>Sutula</w:t>
      </w:r>
      <w:proofErr w:type="spellEnd"/>
      <w:r>
        <w:rPr>
          <w:rFonts w:ascii="Garamond" w:hAnsi="Garamond"/>
          <w:sz w:val="24"/>
          <w:szCs w:val="24"/>
        </w:rPr>
        <w:t>, also of Jackson Township, has joined as an account supervisor. He earned a bachelor of arts in communication at the University of Akron and, with wife Leslie founded Peeps Creative in Akron</w:t>
      </w:r>
      <w:r w:rsidR="000713A0">
        <w:rPr>
          <w:rFonts w:ascii="Garamond" w:hAnsi="Garamond"/>
          <w:sz w:val="24"/>
          <w:szCs w:val="24"/>
        </w:rPr>
        <w:t>. That agency was acquired by 9T</w:t>
      </w:r>
      <w:r>
        <w:rPr>
          <w:rFonts w:ascii="Garamond" w:hAnsi="Garamond"/>
          <w:sz w:val="24"/>
          <w:szCs w:val="24"/>
        </w:rPr>
        <w:t xml:space="preserve">hreads, for which </w:t>
      </w:r>
      <w:proofErr w:type="spellStart"/>
      <w:r>
        <w:rPr>
          <w:rFonts w:ascii="Garamond" w:hAnsi="Garamond"/>
          <w:sz w:val="24"/>
          <w:szCs w:val="24"/>
        </w:rPr>
        <w:t>Sutula</w:t>
      </w:r>
      <w:proofErr w:type="spellEnd"/>
      <w:r>
        <w:rPr>
          <w:rFonts w:ascii="Garamond" w:hAnsi="Garamond"/>
          <w:sz w:val="24"/>
          <w:szCs w:val="24"/>
        </w:rPr>
        <w:t xml:space="preserve"> worked as vice president of digital strategy and development manager before joining Level Seven in Independence. </w:t>
      </w:r>
    </w:p>
    <w:p w14:paraId="1DDAD50B" w14:textId="77777777" w:rsidR="006C296B" w:rsidRDefault="006C296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7F43BB98" w14:textId="56C5B9BB" w:rsidR="006C296B" w:rsidRDefault="006C296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Donna Nickel of North Canton has been appointed </w:t>
      </w:r>
      <w:r w:rsidR="000713A0">
        <w:rPr>
          <w:rFonts w:ascii="Garamond" w:hAnsi="Garamond"/>
          <w:sz w:val="24"/>
          <w:szCs w:val="24"/>
        </w:rPr>
        <w:t xml:space="preserve">public relations coordinator. </w:t>
      </w:r>
      <w:r>
        <w:rPr>
          <w:rFonts w:ascii="Garamond" w:hAnsi="Garamond"/>
          <w:sz w:val="24"/>
          <w:szCs w:val="24"/>
        </w:rPr>
        <w:t>She previously worked as a writer and proofreader</w:t>
      </w:r>
      <w:r w:rsidR="000713A0">
        <w:rPr>
          <w:rFonts w:ascii="Garamond" w:hAnsi="Garamond"/>
          <w:sz w:val="24"/>
          <w:szCs w:val="24"/>
        </w:rPr>
        <w:t xml:space="preserve">. Donna is a graduate of Pennsylvania State University with a </w:t>
      </w:r>
      <w:r w:rsidR="000713A0">
        <w:rPr>
          <w:rFonts w:ascii="Garamond" w:hAnsi="Garamond"/>
          <w:sz w:val="24"/>
          <w:szCs w:val="24"/>
        </w:rPr>
        <w:lastRenderedPageBreak/>
        <w:t xml:space="preserve">bachelor of arts in political science and has held writing positions in a number of organizations. </w:t>
      </w:r>
      <w:r w:rsidR="00502B6B">
        <w:rPr>
          <w:rFonts w:ascii="Garamond" w:hAnsi="Garamond"/>
          <w:sz w:val="24"/>
          <w:szCs w:val="24"/>
        </w:rPr>
        <w:t xml:space="preserve">She is active in numerous North Canton organizations. </w:t>
      </w:r>
    </w:p>
    <w:p w14:paraId="761B79DF" w14:textId="77777777" w:rsidR="000713A0" w:rsidRDefault="000713A0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260C1A26" w14:textId="630E28CF" w:rsidR="000713A0" w:rsidRDefault="000713A0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Grace </w:t>
      </w:r>
      <w:proofErr w:type="spellStart"/>
      <w:r>
        <w:rPr>
          <w:rFonts w:ascii="Garamond" w:hAnsi="Garamond"/>
          <w:sz w:val="24"/>
          <w:szCs w:val="24"/>
        </w:rPr>
        <w:t>Rojek</w:t>
      </w:r>
      <w:proofErr w:type="spellEnd"/>
      <w:r>
        <w:rPr>
          <w:rFonts w:ascii="Garamond" w:hAnsi="Garamond"/>
          <w:sz w:val="24"/>
          <w:szCs w:val="24"/>
        </w:rPr>
        <w:t xml:space="preserve"> of North Canton has joined the agency as social media and public relations coordinator. She recently graduated from Northwestern University with a bachelor of arts in communication studies. She was co-president of </w:t>
      </w:r>
      <w:proofErr w:type="spellStart"/>
      <w:r>
        <w:rPr>
          <w:rFonts w:ascii="Garamond" w:hAnsi="Garamond"/>
          <w:sz w:val="24"/>
          <w:szCs w:val="24"/>
        </w:rPr>
        <w:t>Northwestern’s</w:t>
      </w:r>
      <w:proofErr w:type="spellEnd"/>
      <w:r>
        <w:rPr>
          <w:rFonts w:ascii="Garamond" w:hAnsi="Garamond"/>
          <w:sz w:val="24"/>
          <w:szCs w:val="24"/>
        </w:rPr>
        <w:t xml:space="preserve"> speech team and did her internship at Ed</w:t>
      </w:r>
      <w:r w:rsidR="00D65D9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lman PR in Chicago. Her experience also includes collaboration with the Fox Sports digital team to drive engagement on Facebook and Twitter. </w:t>
      </w:r>
    </w:p>
    <w:p w14:paraId="4590A6F3" w14:textId="77777777" w:rsidR="000C6755" w:rsidRDefault="000C6755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7FBAA384" w14:textId="017BB6AA" w:rsidR="000713A0" w:rsidRDefault="000713A0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Maggiore also announced the promotion of Scott Edwards to executive creative director and Emily Mays to art director. </w:t>
      </w:r>
    </w:p>
    <w:p w14:paraId="361FEAB3" w14:textId="77777777" w:rsidR="000713A0" w:rsidRDefault="000713A0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6A47C3CE" w14:textId="73E63065" w:rsidR="000713A0" w:rsidRDefault="000713A0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Edwards joined the agency 10 years ago and previously served as creative director. </w:t>
      </w:r>
      <w:r w:rsidR="004E399B">
        <w:rPr>
          <w:rFonts w:ascii="Garamond" w:hAnsi="Garamond"/>
          <w:sz w:val="24"/>
          <w:szCs w:val="24"/>
        </w:rPr>
        <w:t xml:space="preserve">He earned his bachelor of arts in communications from </w:t>
      </w:r>
      <w:r>
        <w:rPr>
          <w:rFonts w:ascii="Garamond" w:hAnsi="Garamond"/>
          <w:sz w:val="24"/>
          <w:szCs w:val="24"/>
        </w:rPr>
        <w:t>the University of Pennsylvania</w:t>
      </w:r>
      <w:r w:rsidR="00502B6B">
        <w:rPr>
          <w:rFonts w:ascii="Garamond" w:hAnsi="Garamond"/>
          <w:sz w:val="24"/>
          <w:szCs w:val="24"/>
        </w:rPr>
        <w:t xml:space="preserve"> </w:t>
      </w:r>
      <w:r w:rsidR="004E399B">
        <w:rPr>
          <w:rFonts w:ascii="Garamond" w:hAnsi="Garamond"/>
          <w:sz w:val="24"/>
          <w:szCs w:val="24"/>
        </w:rPr>
        <w:t>and a master</w:t>
      </w:r>
      <w:r w:rsidR="00D65D91">
        <w:rPr>
          <w:rFonts w:ascii="Garamond" w:hAnsi="Garamond"/>
          <w:sz w:val="24"/>
          <w:szCs w:val="24"/>
        </w:rPr>
        <w:t>’</w:t>
      </w:r>
      <w:r w:rsidR="004E399B">
        <w:rPr>
          <w:rFonts w:ascii="Garamond" w:hAnsi="Garamond"/>
          <w:sz w:val="24"/>
          <w:szCs w:val="24"/>
        </w:rPr>
        <w:t xml:space="preserve">s in business administration from New York University. </w:t>
      </w:r>
      <w:r>
        <w:rPr>
          <w:rFonts w:ascii="Garamond" w:hAnsi="Garamond"/>
          <w:sz w:val="24"/>
          <w:szCs w:val="24"/>
        </w:rPr>
        <w:t xml:space="preserve">Edwards previously worked for </w:t>
      </w:r>
      <w:proofErr w:type="spellStart"/>
      <w:r w:rsidR="004E399B">
        <w:rPr>
          <w:rFonts w:ascii="Garamond" w:hAnsi="Garamond"/>
          <w:sz w:val="24"/>
          <w:szCs w:val="24"/>
        </w:rPr>
        <w:t>Doner</w:t>
      </w:r>
      <w:proofErr w:type="spellEnd"/>
      <w:r w:rsidR="004E399B">
        <w:rPr>
          <w:rFonts w:ascii="Garamond" w:hAnsi="Garamond"/>
          <w:sz w:val="24"/>
          <w:szCs w:val="24"/>
        </w:rPr>
        <w:t xml:space="preserve"> Advertising and Philips Lighting. </w:t>
      </w:r>
    </w:p>
    <w:p w14:paraId="4AA76B47" w14:textId="77777777" w:rsidR="004E399B" w:rsidRDefault="004E399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677A077F" w14:textId="53C25151" w:rsidR="000713A0" w:rsidRDefault="000713A0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Mays previously worked as graphics designer</w:t>
      </w:r>
      <w:r w:rsidR="00502B6B">
        <w:rPr>
          <w:rFonts w:ascii="Garamond" w:hAnsi="Garamond"/>
          <w:sz w:val="24"/>
          <w:szCs w:val="24"/>
        </w:rPr>
        <w:t xml:space="preserve">. She has a bachelor of arts in visual communication from Kent State University, and previously worked for Kent State’s University Libraries Communications Office, Creative Source and EB Display Co. </w:t>
      </w:r>
    </w:p>
    <w:p w14:paraId="0ED35EB6" w14:textId="77777777" w:rsidR="000C6755" w:rsidRDefault="000C6755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3FA2B8AD" w14:textId="54BA8696" w:rsidR="0099179A" w:rsidRDefault="00471A7A" w:rsidP="00471A7A">
      <w:pPr>
        <w:spacing w:line="360" w:lineRule="auto"/>
        <w:rPr>
          <w:sz w:val="24"/>
          <w:szCs w:val="24"/>
        </w:rPr>
      </w:pPr>
      <w:r w:rsidRPr="00A208B4">
        <w:rPr>
          <w:sz w:val="24"/>
          <w:szCs w:val="24"/>
        </w:rPr>
        <w:t xml:space="preserve">Innis Maggiore is the nation’s leading advertising agency in the practice of positioning, building strong brand positions for companies in competitive markets. The advertising and </w:t>
      </w:r>
      <w:r w:rsidR="007A228F">
        <w:rPr>
          <w:sz w:val="24"/>
          <w:szCs w:val="24"/>
        </w:rPr>
        <w:t>public relations agency had 2012</w:t>
      </w:r>
      <w:r w:rsidRPr="00A208B4">
        <w:rPr>
          <w:sz w:val="24"/>
          <w:szCs w:val="24"/>
        </w:rPr>
        <w:t xml:space="preserve"> capit</w:t>
      </w:r>
      <w:r w:rsidR="007A228F">
        <w:rPr>
          <w:sz w:val="24"/>
          <w:szCs w:val="24"/>
        </w:rPr>
        <w:t>alized billings of more than $26</w:t>
      </w:r>
      <w:r w:rsidRPr="00A208B4">
        <w:rPr>
          <w:sz w:val="24"/>
          <w:szCs w:val="24"/>
        </w:rPr>
        <w:t xml:space="preserve"> million. Key clients include Alside, Aultman Health Foundation, Bank of America, Chesapeake Energy, GOJO Industries, Inc., inventors of PURELL</w:t>
      </w:r>
      <w:r w:rsidRPr="00A208B4">
        <w:rPr>
          <w:sz w:val="24"/>
          <w:szCs w:val="24"/>
          <w:vertAlign w:val="superscript"/>
        </w:rPr>
        <w:t>®</w:t>
      </w:r>
      <w:r w:rsidRPr="00A208B4">
        <w:rPr>
          <w:sz w:val="24"/>
          <w:szCs w:val="24"/>
        </w:rPr>
        <w:t>, Goodyear, GuideStone Financial Resources, Nickles B</w:t>
      </w:r>
      <w:r w:rsidR="00600CF4">
        <w:rPr>
          <w:sz w:val="24"/>
          <w:szCs w:val="24"/>
        </w:rPr>
        <w:t>akery, RTI International Metals</w:t>
      </w:r>
    </w:p>
    <w:p w14:paraId="6B4A518B" w14:textId="60B67042" w:rsidR="00D45133" w:rsidRDefault="00471A7A" w:rsidP="00502B6B">
      <w:pPr>
        <w:spacing w:line="360" w:lineRule="auto"/>
        <w:rPr>
          <w:sz w:val="24"/>
          <w:szCs w:val="24"/>
        </w:rPr>
      </w:pPr>
      <w:proofErr w:type="gramStart"/>
      <w:r w:rsidRPr="00A208B4">
        <w:rPr>
          <w:sz w:val="24"/>
          <w:szCs w:val="24"/>
        </w:rPr>
        <w:lastRenderedPageBreak/>
        <w:t>and</w:t>
      </w:r>
      <w:proofErr w:type="gramEnd"/>
      <w:r w:rsidRPr="00A208B4">
        <w:rPr>
          <w:sz w:val="24"/>
          <w:szCs w:val="24"/>
        </w:rPr>
        <w:t xml:space="preserve"> Republic Steel. Innis Maggiore is a member of the American Association of Advertising Agencies and the Public Relations Society of America. The company maintains a website at </w:t>
      </w:r>
      <w:hyperlink r:id="rId9" w:history="1">
        <w:r w:rsidRPr="00A208B4">
          <w:rPr>
            <w:rStyle w:val="Hyperlink"/>
            <w:color w:val="auto"/>
            <w:sz w:val="24"/>
            <w:szCs w:val="24"/>
          </w:rPr>
          <w:t>www.innismaggiore.com</w:t>
        </w:r>
      </w:hyperlink>
      <w:r w:rsidRPr="00A208B4">
        <w:rPr>
          <w:sz w:val="24"/>
          <w:szCs w:val="24"/>
        </w:rPr>
        <w:t>.</w:t>
      </w:r>
    </w:p>
    <w:p w14:paraId="70CC6CFA" w14:textId="77777777" w:rsidR="004E399B" w:rsidRDefault="004E399B" w:rsidP="00502B6B">
      <w:pPr>
        <w:spacing w:line="360" w:lineRule="auto"/>
        <w:rPr>
          <w:rStyle w:val="body"/>
          <w:sz w:val="24"/>
          <w:szCs w:val="24"/>
        </w:rPr>
      </w:pPr>
    </w:p>
    <w:p w14:paraId="564BFCF6" w14:textId="77777777" w:rsidR="00471A7A" w:rsidRDefault="00471A7A" w:rsidP="00471A7A">
      <w:pPr>
        <w:spacing w:line="360" w:lineRule="auto"/>
        <w:jc w:val="center"/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# # #</w:t>
      </w:r>
    </w:p>
    <w:p w14:paraId="3C344DEC" w14:textId="77777777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 xml:space="preserve">For more information: </w:t>
      </w:r>
    </w:p>
    <w:p w14:paraId="3D9E276F" w14:textId="75CC921B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 xml:space="preserve">Jack Wollitz, </w:t>
      </w:r>
      <w:r w:rsidR="007212A8">
        <w:rPr>
          <w:rStyle w:val="body"/>
          <w:sz w:val="24"/>
          <w:szCs w:val="24"/>
        </w:rPr>
        <w:t xml:space="preserve">Associate </w:t>
      </w:r>
      <w:r w:rsidRPr="00A208B4">
        <w:rPr>
          <w:rStyle w:val="body"/>
          <w:sz w:val="24"/>
          <w:szCs w:val="24"/>
        </w:rPr>
        <w:t>Director Public Relations</w:t>
      </w:r>
    </w:p>
    <w:p w14:paraId="13CB710E" w14:textId="77777777" w:rsidR="004E399B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Innis Maggiore</w:t>
      </w:r>
      <w:r w:rsidR="00C57FFD">
        <w:rPr>
          <w:rStyle w:val="body"/>
          <w:sz w:val="24"/>
          <w:szCs w:val="24"/>
        </w:rPr>
        <w:t xml:space="preserve"> Group, Inc. </w:t>
      </w:r>
    </w:p>
    <w:p w14:paraId="16A2C527" w14:textId="77777777" w:rsidR="004E399B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330-492-5500 or 800-460-4111</w:t>
      </w:r>
      <w:r w:rsidR="00502B6B">
        <w:rPr>
          <w:rStyle w:val="body"/>
          <w:sz w:val="24"/>
          <w:szCs w:val="24"/>
        </w:rPr>
        <w:t xml:space="preserve"> </w:t>
      </w:r>
    </w:p>
    <w:p w14:paraId="4347C68F" w14:textId="7D7214C6" w:rsidR="00D42DC0" w:rsidRPr="004E399B" w:rsidRDefault="00E117EA" w:rsidP="00471A7A">
      <w:pPr>
        <w:rPr>
          <w:sz w:val="24"/>
          <w:szCs w:val="24"/>
        </w:rPr>
      </w:pPr>
      <w:hyperlink r:id="rId10" w:history="1">
        <w:r w:rsidR="00471A7A" w:rsidRPr="004E399B">
          <w:rPr>
            <w:rStyle w:val="Hyperlink"/>
            <w:color w:val="auto"/>
            <w:sz w:val="24"/>
            <w:szCs w:val="24"/>
            <w:u w:val="none"/>
          </w:rPr>
          <w:t>jack@innismaggiore.com</w:t>
        </w:r>
      </w:hyperlink>
    </w:p>
    <w:sectPr w:rsidR="00D42DC0" w:rsidRPr="004E399B" w:rsidSect="00D45133">
      <w:headerReference w:type="default" r:id="rId11"/>
      <w:footerReference w:type="default" r:id="rId12"/>
      <w:pgSz w:w="12240" w:h="15840"/>
      <w:pgMar w:top="2448" w:right="1440" w:bottom="1800" w:left="144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7B5D" w14:textId="77777777" w:rsidR="004A275E" w:rsidRDefault="004A275E">
      <w:r>
        <w:separator/>
      </w:r>
    </w:p>
  </w:endnote>
  <w:endnote w:type="continuationSeparator" w:id="0">
    <w:p w14:paraId="1C4B891A" w14:textId="77777777" w:rsidR="004A275E" w:rsidRDefault="004A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098A" w14:textId="77777777" w:rsidR="004A275E" w:rsidRDefault="004A275E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CC4433B" wp14:editId="70540D71">
          <wp:simplePos x="0" y="0"/>
          <wp:positionH relativeFrom="column">
            <wp:posOffset>2223135</wp:posOffset>
          </wp:positionH>
          <wp:positionV relativeFrom="paragraph">
            <wp:posOffset>-329565</wp:posOffset>
          </wp:positionV>
          <wp:extent cx="1532255" cy="254000"/>
          <wp:effectExtent l="0" t="0" r="0" b="0"/>
          <wp:wrapThrough wrapText="bothSides">
            <wp:wrapPolygon edited="0">
              <wp:start x="0" y="0"/>
              <wp:lineTo x="0" y="19440"/>
              <wp:lineTo x="21126" y="19440"/>
              <wp:lineTo x="21126" y="0"/>
              <wp:lineTo x="0" y="0"/>
            </wp:wrapPolygon>
          </wp:wrapThrough>
          <wp:docPr id="1" name="Picture 1" descr="Logo - Positioning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ositioning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002">
      <w:rPr>
        <w:rFonts w:ascii="Trebuchet MS" w:hAnsi="Trebuchet MS"/>
        <w:sz w:val="13"/>
        <w:szCs w:val="13"/>
      </w:rPr>
      <w:t>4715 Whipple Ave NW  Canton OH 44718-2651  P 330.492.5500  800.460.4111  F 330.492.5568  innismaggiore.com</w:t>
    </w:r>
  </w:p>
  <w:p w14:paraId="2069C0B0" w14:textId="77777777" w:rsidR="004A275E" w:rsidRDefault="004A275E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1411D357" w14:textId="264EB2D3" w:rsidR="004A275E" w:rsidRDefault="004A275E" w:rsidP="0005655D">
    <w:pPr>
      <w:pStyle w:val="Footer"/>
      <w:jc w:val="center"/>
    </w:pPr>
    <w:r>
      <w:rPr>
        <w:rFonts w:ascii="Trebuchet MS" w:hAnsi="Trebuchet MS"/>
        <w:sz w:val="13"/>
        <w:szCs w:val="13"/>
      </w:rPr>
      <w:t>© 2013 Innis Maggiore.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94560" w14:textId="77777777" w:rsidR="004A275E" w:rsidRDefault="004A275E">
      <w:r>
        <w:separator/>
      </w:r>
    </w:p>
  </w:footnote>
  <w:footnote w:type="continuationSeparator" w:id="0">
    <w:p w14:paraId="22C1F3BC" w14:textId="77777777" w:rsidR="004A275E" w:rsidRDefault="004A2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BE6A" w14:textId="50352E58" w:rsidR="004A275E" w:rsidRDefault="004A275E">
    <w:pPr>
      <w:pStyle w:val="Header"/>
    </w:pPr>
    <w:r>
      <w:rPr>
        <w:rFonts w:ascii="Trebuchet MS" w:hAnsi="Trebuchet MS"/>
        <w:noProof/>
        <w:sz w:val="40"/>
      </w:rPr>
      <w:drawing>
        <wp:inline distT="0" distB="0" distL="0" distR="0" wp14:anchorId="0FEF4DEF" wp14:editId="6A8D77AE">
          <wp:extent cx="1597640" cy="1024128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4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BA1AB32" w14:textId="77777777" w:rsidR="004A275E" w:rsidRDefault="004A27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694AB80A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108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6"/>
    <w:multiLevelType w:val="singleLevel"/>
    <w:tmpl w:val="1A0204E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57186"/>
    <w:multiLevelType w:val="singleLevel"/>
    <w:tmpl w:val="00505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39512DC"/>
    <w:multiLevelType w:val="hybridMultilevel"/>
    <w:tmpl w:val="741A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C25305"/>
    <w:multiLevelType w:val="hybridMultilevel"/>
    <w:tmpl w:val="75CC7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C837AA"/>
    <w:multiLevelType w:val="hybridMultilevel"/>
    <w:tmpl w:val="5CE681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B140D"/>
    <w:multiLevelType w:val="hybridMultilevel"/>
    <w:tmpl w:val="F516D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2405E"/>
    <w:multiLevelType w:val="hybridMultilevel"/>
    <w:tmpl w:val="3384AF7E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>
    <w:nsid w:val="11B87DC8"/>
    <w:multiLevelType w:val="hybridMultilevel"/>
    <w:tmpl w:val="61B84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F40CE"/>
    <w:multiLevelType w:val="hybridMultilevel"/>
    <w:tmpl w:val="CE589B0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>
    <w:nsid w:val="164640C7"/>
    <w:multiLevelType w:val="hybridMultilevel"/>
    <w:tmpl w:val="8F7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16A6C"/>
    <w:multiLevelType w:val="hybridMultilevel"/>
    <w:tmpl w:val="97F41692"/>
    <w:lvl w:ilvl="0" w:tplc="63A2C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81041"/>
    <w:multiLevelType w:val="hybridMultilevel"/>
    <w:tmpl w:val="6A14E918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E53C33"/>
    <w:multiLevelType w:val="hybridMultilevel"/>
    <w:tmpl w:val="775EE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D2434CA"/>
    <w:multiLevelType w:val="hybridMultilevel"/>
    <w:tmpl w:val="4BD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31A10"/>
    <w:multiLevelType w:val="hybridMultilevel"/>
    <w:tmpl w:val="196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E50C7B"/>
    <w:multiLevelType w:val="multilevel"/>
    <w:tmpl w:val="2132D3A0"/>
    <w:lvl w:ilvl="0">
      <w:start w:val="1"/>
      <w:numFmt w:val="decimal"/>
      <w:lvlText w:val="%1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5"/>
        </w:tabs>
        <w:ind w:left="331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5"/>
        </w:tabs>
        <w:ind w:left="367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35"/>
        </w:tabs>
        <w:ind w:left="4035" w:hanging="2880"/>
      </w:pPr>
      <w:rPr>
        <w:rFonts w:hint="default"/>
      </w:rPr>
    </w:lvl>
  </w:abstractNum>
  <w:abstractNum w:abstractNumId="20">
    <w:nsid w:val="25630F71"/>
    <w:multiLevelType w:val="hybridMultilevel"/>
    <w:tmpl w:val="3E222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D542464"/>
    <w:multiLevelType w:val="hybridMultilevel"/>
    <w:tmpl w:val="9EB88090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2DCE66F4"/>
    <w:multiLevelType w:val="hybridMultilevel"/>
    <w:tmpl w:val="CDB07058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2E554194"/>
    <w:multiLevelType w:val="hybridMultilevel"/>
    <w:tmpl w:val="3BA46754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361AEC"/>
    <w:multiLevelType w:val="hybridMultilevel"/>
    <w:tmpl w:val="F3B8861A"/>
    <w:lvl w:ilvl="0" w:tplc="B4941E4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E12DF6"/>
    <w:multiLevelType w:val="hybridMultilevel"/>
    <w:tmpl w:val="D4BCDC40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5858DD"/>
    <w:multiLevelType w:val="hybridMultilevel"/>
    <w:tmpl w:val="1982F070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7">
    <w:nsid w:val="351523D4"/>
    <w:multiLevelType w:val="hybridMultilevel"/>
    <w:tmpl w:val="7BFE4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A964253"/>
    <w:multiLevelType w:val="multilevel"/>
    <w:tmpl w:val="60C291C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3AB90177"/>
    <w:multiLevelType w:val="hybridMultilevel"/>
    <w:tmpl w:val="E654B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65A1C"/>
    <w:multiLevelType w:val="hybridMultilevel"/>
    <w:tmpl w:val="E59AF1C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26FDB"/>
    <w:multiLevelType w:val="hybridMultilevel"/>
    <w:tmpl w:val="02FA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4438AB"/>
    <w:multiLevelType w:val="hybridMultilevel"/>
    <w:tmpl w:val="8188A61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52AC4A27"/>
    <w:multiLevelType w:val="hybridMultilevel"/>
    <w:tmpl w:val="14C62F32"/>
    <w:lvl w:ilvl="0" w:tplc="0409000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92" w:hanging="360"/>
      </w:pPr>
      <w:rPr>
        <w:rFonts w:ascii="Wingdings" w:hAnsi="Wingdings" w:hint="default"/>
      </w:rPr>
    </w:lvl>
  </w:abstractNum>
  <w:abstractNum w:abstractNumId="34">
    <w:nsid w:val="53A772B1"/>
    <w:multiLevelType w:val="hybridMultilevel"/>
    <w:tmpl w:val="98962B70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106201"/>
    <w:multiLevelType w:val="multilevel"/>
    <w:tmpl w:val="2556998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6DF69D9"/>
    <w:multiLevelType w:val="hybridMultilevel"/>
    <w:tmpl w:val="5DA05CDA"/>
    <w:lvl w:ilvl="0" w:tplc="C930D3B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736B1A"/>
    <w:multiLevelType w:val="hybridMultilevel"/>
    <w:tmpl w:val="3AE4884C"/>
    <w:lvl w:ilvl="0" w:tplc="A4840FCE"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9AB2E30"/>
    <w:multiLevelType w:val="hybridMultilevel"/>
    <w:tmpl w:val="681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B8436A"/>
    <w:multiLevelType w:val="multilevel"/>
    <w:tmpl w:val="944A71A4"/>
    <w:lvl w:ilvl="0">
      <w:start w:val="1"/>
      <w:numFmt w:val="decimal"/>
      <w:pStyle w:val="Body-Header"/>
      <w:isLgl/>
      <w:lvlText w:val="%1.0"/>
      <w:lvlJc w:val="left"/>
      <w:pPr>
        <w:tabs>
          <w:tab w:val="num" w:pos="3600"/>
        </w:tabs>
        <w:ind w:left="3600" w:hanging="72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Body-Level2"/>
      <w:lvlText w:val="%1.%2.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decimal"/>
      <w:pStyle w:val="Body-Level3"/>
      <w:lvlText w:val="%1.%2.%3.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 w:val="0"/>
        <w:i w:val="0"/>
        <w:sz w:val="24"/>
      </w:rPr>
    </w:lvl>
    <w:lvl w:ilvl="3">
      <w:start w:val="1"/>
      <w:numFmt w:val="decimal"/>
      <w:lvlText w:val="%3.%1.%2.%4.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40">
    <w:nsid w:val="61EC6553"/>
    <w:multiLevelType w:val="multilevel"/>
    <w:tmpl w:val="BD04B85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38B2A0E"/>
    <w:multiLevelType w:val="hybridMultilevel"/>
    <w:tmpl w:val="9070A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F91564"/>
    <w:multiLevelType w:val="multilevel"/>
    <w:tmpl w:val="898C30E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3">
    <w:nsid w:val="724D3F39"/>
    <w:multiLevelType w:val="hybridMultilevel"/>
    <w:tmpl w:val="56EC1E36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A5DF6"/>
    <w:multiLevelType w:val="hybridMultilevel"/>
    <w:tmpl w:val="C116F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A67627"/>
    <w:multiLevelType w:val="hybridMultilevel"/>
    <w:tmpl w:val="19FE6C1C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A2D5F"/>
    <w:multiLevelType w:val="hybridMultilevel"/>
    <w:tmpl w:val="FB2EC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27BC4"/>
    <w:multiLevelType w:val="hybridMultilevel"/>
    <w:tmpl w:val="B358D5B2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B38A9"/>
    <w:multiLevelType w:val="hybridMultilevel"/>
    <w:tmpl w:val="463CF1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23"/>
  </w:num>
  <w:num w:numId="7">
    <w:abstractNumId w:val="43"/>
  </w:num>
  <w:num w:numId="8">
    <w:abstractNumId w:val="25"/>
  </w:num>
  <w:num w:numId="9">
    <w:abstractNumId w:val="8"/>
  </w:num>
  <w:num w:numId="10">
    <w:abstractNumId w:val="31"/>
  </w:num>
  <w:num w:numId="11">
    <w:abstractNumId w:val="9"/>
  </w:num>
  <w:num w:numId="12">
    <w:abstractNumId w:val="41"/>
  </w:num>
  <w:num w:numId="13">
    <w:abstractNumId w:val="20"/>
  </w:num>
  <w:num w:numId="14">
    <w:abstractNumId w:val="37"/>
  </w:num>
  <w:num w:numId="15">
    <w:abstractNumId w:val="47"/>
  </w:num>
  <w:num w:numId="16">
    <w:abstractNumId w:val="34"/>
  </w:num>
  <w:num w:numId="17">
    <w:abstractNumId w:val="45"/>
  </w:num>
  <w:num w:numId="18">
    <w:abstractNumId w:val="22"/>
  </w:num>
  <w:num w:numId="19">
    <w:abstractNumId w:val="21"/>
  </w:num>
  <w:num w:numId="20">
    <w:abstractNumId w:val="24"/>
  </w:num>
  <w:num w:numId="21">
    <w:abstractNumId w:val="14"/>
  </w:num>
  <w:num w:numId="22">
    <w:abstractNumId w:val="3"/>
  </w:num>
  <w:num w:numId="23">
    <w:abstractNumId w:val="4"/>
  </w:num>
  <w:num w:numId="24">
    <w:abstractNumId w:val="39"/>
  </w:num>
  <w:num w:numId="25">
    <w:abstractNumId w:val="35"/>
  </w:num>
  <w:num w:numId="26">
    <w:abstractNumId w:val="28"/>
  </w:num>
  <w:num w:numId="27">
    <w:abstractNumId w:val="40"/>
  </w:num>
  <w:num w:numId="28">
    <w:abstractNumId w:val="7"/>
  </w:num>
  <w:num w:numId="29">
    <w:abstractNumId w:val="44"/>
  </w:num>
  <w:num w:numId="30">
    <w:abstractNumId w:val="42"/>
  </w:num>
  <w:num w:numId="31">
    <w:abstractNumId w:val="16"/>
  </w:num>
  <w:num w:numId="32">
    <w:abstractNumId w:val="18"/>
  </w:num>
  <w:num w:numId="33">
    <w:abstractNumId w:val="6"/>
  </w:num>
  <w:num w:numId="34">
    <w:abstractNumId w:val="19"/>
  </w:num>
  <w:num w:numId="35">
    <w:abstractNumId w:val="48"/>
  </w:num>
  <w:num w:numId="36">
    <w:abstractNumId w:val="11"/>
  </w:num>
  <w:num w:numId="37">
    <w:abstractNumId w:val="27"/>
  </w:num>
  <w:num w:numId="38">
    <w:abstractNumId w:val="30"/>
  </w:num>
  <w:num w:numId="39">
    <w:abstractNumId w:val="32"/>
  </w:num>
  <w:num w:numId="40">
    <w:abstractNumId w:val="13"/>
  </w:num>
  <w:num w:numId="41">
    <w:abstractNumId w:val="33"/>
  </w:num>
  <w:num w:numId="42">
    <w:abstractNumId w:val="10"/>
  </w:num>
  <w:num w:numId="43">
    <w:abstractNumId w:val="26"/>
  </w:num>
  <w:num w:numId="44">
    <w:abstractNumId w:val="38"/>
  </w:num>
  <w:num w:numId="45">
    <w:abstractNumId w:val="12"/>
  </w:num>
  <w:num w:numId="46">
    <w:abstractNumId w:val="17"/>
  </w:num>
  <w:num w:numId="47">
    <w:abstractNumId w:val="29"/>
  </w:num>
  <w:num w:numId="48">
    <w:abstractNumId w:val="4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6"/>
    <w:rsid w:val="00015564"/>
    <w:rsid w:val="000279FF"/>
    <w:rsid w:val="00040397"/>
    <w:rsid w:val="0005655D"/>
    <w:rsid w:val="0007030E"/>
    <w:rsid w:val="000713A0"/>
    <w:rsid w:val="00091D5F"/>
    <w:rsid w:val="000C6755"/>
    <w:rsid w:val="000F139B"/>
    <w:rsid w:val="000F2022"/>
    <w:rsid w:val="001367DD"/>
    <w:rsid w:val="001721AC"/>
    <w:rsid w:val="001809E1"/>
    <w:rsid w:val="001D12D2"/>
    <w:rsid w:val="001F0877"/>
    <w:rsid w:val="001F2BA3"/>
    <w:rsid w:val="0020335F"/>
    <w:rsid w:val="00244E9A"/>
    <w:rsid w:val="00263DB0"/>
    <w:rsid w:val="0028049D"/>
    <w:rsid w:val="002842F1"/>
    <w:rsid w:val="002900DC"/>
    <w:rsid w:val="002A44E9"/>
    <w:rsid w:val="002D33D1"/>
    <w:rsid w:val="00333217"/>
    <w:rsid w:val="00355449"/>
    <w:rsid w:val="00361606"/>
    <w:rsid w:val="003C6E75"/>
    <w:rsid w:val="003F6997"/>
    <w:rsid w:val="003F717B"/>
    <w:rsid w:val="0040388C"/>
    <w:rsid w:val="004151F1"/>
    <w:rsid w:val="00417A1E"/>
    <w:rsid w:val="00471A7A"/>
    <w:rsid w:val="004821C8"/>
    <w:rsid w:val="0049352D"/>
    <w:rsid w:val="004A1225"/>
    <w:rsid w:val="004A275E"/>
    <w:rsid w:val="004A3A92"/>
    <w:rsid w:val="004A56B0"/>
    <w:rsid w:val="004C1C5D"/>
    <w:rsid w:val="004E399B"/>
    <w:rsid w:val="00501A4F"/>
    <w:rsid w:val="00502B6B"/>
    <w:rsid w:val="00581444"/>
    <w:rsid w:val="00592508"/>
    <w:rsid w:val="00597932"/>
    <w:rsid w:val="005B1070"/>
    <w:rsid w:val="005B769B"/>
    <w:rsid w:val="005C002A"/>
    <w:rsid w:val="005C5F85"/>
    <w:rsid w:val="00600CF4"/>
    <w:rsid w:val="00647542"/>
    <w:rsid w:val="006827BA"/>
    <w:rsid w:val="006B6D28"/>
    <w:rsid w:val="006C296B"/>
    <w:rsid w:val="0070731E"/>
    <w:rsid w:val="007212A8"/>
    <w:rsid w:val="00752C26"/>
    <w:rsid w:val="007863D0"/>
    <w:rsid w:val="007A228F"/>
    <w:rsid w:val="007B2D30"/>
    <w:rsid w:val="007B375C"/>
    <w:rsid w:val="007F4DE3"/>
    <w:rsid w:val="00823FD9"/>
    <w:rsid w:val="008464F4"/>
    <w:rsid w:val="0088711E"/>
    <w:rsid w:val="00890C17"/>
    <w:rsid w:val="008D18B4"/>
    <w:rsid w:val="008F1AF5"/>
    <w:rsid w:val="00920510"/>
    <w:rsid w:val="00950BE2"/>
    <w:rsid w:val="00966771"/>
    <w:rsid w:val="0097221E"/>
    <w:rsid w:val="0099179A"/>
    <w:rsid w:val="00997F2E"/>
    <w:rsid w:val="009A270D"/>
    <w:rsid w:val="009C38C1"/>
    <w:rsid w:val="009F0510"/>
    <w:rsid w:val="00A31F05"/>
    <w:rsid w:val="00A774A3"/>
    <w:rsid w:val="00A8044D"/>
    <w:rsid w:val="00AA3256"/>
    <w:rsid w:val="00B40A5D"/>
    <w:rsid w:val="00B4368D"/>
    <w:rsid w:val="00B5123F"/>
    <w:rsid w:val="00B8045E"/>
    <w:rsid w:val="00BB1E4B"/>
    <w:rsid w:val="00BE47B1"/>
    <w:rsid w:val="00C318C5"/>
    <w:rsid w:val="00C53899"/>
    <w:rsid w:val="00C57FFD"/>
    <w:rsid w:val="00C96CAA"/>
    <w:rsid w:val="00CD5D2D"/>
    <w:rsid w:val="00CE39C7"/>
    <w:rsid w:val="00CE5319"/>
    <w:rsid w:val="00CE61EE"/>
    <w:rsid w:val="00D33897"/>
    <w:rsid w:val="00D35AFC"/>
    <w:rsid w:val="00D42DC0"/>
    <w:rsid w:val="00D45133"/>
    <w:rsid w:val="00D5410A"/>
    <w:rsid w:val="00D568C2"/>
    <w:rsid w:val="00D65D91"/>
    <w:rsid w:val="00DB00C8"/>
    <w:rsid w:val="00DB5176"/>
    <w:rsid w:val="00DE5463"/>
    <w:rsid w:val="00DE6663"/>
    <w:rsid w:val="00DF0616"/>
    <w:rsid w:val="00DF1809"/>
    <w:rsid w:val="00DF56D1"/>
    <w:rsid w:val="00E11091"/>
    <w:rsid w:val="00E117EA"/>
    <w:rsid w:val="00E170D7"/>
    <w:rsid w:val="00E36BE3"/>
    <w:rsid w:val="00E5704D"/>
    <w:rsid w:val="00E76370"/>
    <w:rsid w:val="00EB5D33"/>
    <w:rsid w:val="00EC1B80"/>
    <w:rsid w:val="00EC20BC"/>
    <w:rsid w:val="00EE0EEC"/>
    <w:rsid w:val="00F01635"/>
    <w:rsid w:val="00F3124F"/>
    <w:rsid w:val="00F36660"/>
    <w:rsid w:val="00F62447"/>
    <w:rsid w:val="00F63745"/>
    <w:rsid w:val="00FB517A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1F4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nismaggiore.com/" TargetMode="External"/><Relationship Id="rId10" Type="http://schemas.openxmlformats.org/officeDocument/2006/relationships/hyperlink" Target="mailto:jack@innismaggio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Application%20Data\Microsoft\Templates\Fax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637F3-01C8-804C-A86A-FC814E22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Settings\Karen\Application Data\Microsoft\Templates\Fax Form.doc</Template>
  <TotalTime>68</TotalTime>
  <Pages>3</Pages>
  <Words>581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Innis Maggiore Hires Web Developer as Work Grows</vt:lpstr>
    </vt:vector>
  </TitlesOfParts>
  <Manager/>
  <Company>Innis Maggiore</Company>
  <LinksUpToDate>false</LinksUpToDate>
  <CharactersWithSpaces>3891</CharactersWithSpaces>
  <SharedDoc>false</SharedDoc>
  <HyperlinkBase/>
  <HLinks>
    <vt:vector size="12" baseType="variant">
      <vt:variant>
        <vt:i4>65568</vt:i4>
      </vt:variant>
      <vt:variant>
        <vt:i4>2070</vt:i4>
      </vt:variant>
      <vt:variant>
        <vt:i4>1025</vt:i4>
      </vt:variant>
      <vt:variant>
        <vt:i4>1</vt:i4>
      </vt:variant>
      <vt:variant>
        <vt:lpwstr>Footer - Addr &amp; Assoc,jpg</vt:lpwstr>
      </vt:variant>
      <vt:variant>
        <vt:lpwstr/>
      </vt:variant>
      <vt:variant>
        <vt:i4>4456526</vt:i4>
      </vt:variant>
      <vt:variant>
        <vt:i4>-1</vt:i4>
      </vt:variant>
      <vt:variant>
        <vt:i4>2049</vt:i4>
      </vt:variant>
      <vt:variant>
        <vt:i4>1</vt:i4>
      </vt:variant>
      <vt:variant>
        <vt:lpwstr>E-Letterhead_logo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Innis Maggiore Hires Web Developer as Work Grows</dc:title>
  <dc:subject/>
  <dc:creator>Janine Young</dc:creator>
  <cp:keywords/>
  <dc:description/>
  <cp:lastModifiedBy>Cyd DeVore</cp:lastModifiedBy>
  <cp:revision>9</cp:revision>
  <cp:lastPrinted>2013-09-18T18:49:00Z</cp:lastPrinted>
  <dcterms:created xsi:type="dcterms:W3CDTF">2013-09-17T16:49:00Z</dcterms:created>
  <dcterms:modified xsi:type="dcterms:W3CDTF">2013-10-02T20:44:00Z</dcterms:modified>
  <cp:category/>
</cp:coreProperties>
</file>