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BAF45" w14:textId="77777777" w:rsidR="00965FCB" w:rsidRPr="0076512A" w:rsidRDefault="00965FCB" w:rsidP="00965FCB">
      <w:pPr>
        <w:rPr>
          <w:rFonts w:ascii="Trebuchet MS" w:hAnsi="Trebuchet MS"/>
          <w:sz w:val="22"/>
          <w:szCs w:val="22"/>
        </w:rPr>
      </w:pPr>
      <w:r>
        <w:rPr>
          <w:rFonts w:ascii="Trebuchet MS" w:hAnsi="Trebuchet MS"/>
          <w:sz w:val="22"/>
          <w:szCs w:val="22"/>
        </w:rPr>
        <w:t>F</w:t>
      </w:r>
      <w:r w:rsidRPr="0076512A">
        <w:rPr>
          <w:rFonts w:ascii="Trebuchet MS" w:hAnsi="Trebuchet MS"/>
          <w:sz w:val="22"/>
          <w:szCs w:val="22"/>
        </w:rPr>
        <w:t>OR IMMEDIATE RELEASE</w:t>
      </w:r>
    </w:p>
    <w:p w14:paraId="4FBF9C91" w14:textId="77777777" w:rsidR="00965FCB" w:rsidRDefault="00965FCB" w:rsidP="00965FCB">
      <w:pPr>
        <w:rPr>
          <w:rFonts w:ascii="Trebuchet MS" w:hAnsi="Trebuchet MS"/>
          <w:sz w:val="22"/>
          <w:szCs w:val="22"/>
        </w:rPr>
      </w:pPr>
    </w:p>
    <w:p w14:paraId="04E650DA" w14:textId="77777777" w:rsidR="00965FCB" w:rsidRPr="0076512A" w:rsidRDefault="00965FCB" w:rsidP="00965FCB">
      <w:pPr>
        <w:rPr>
          <w:rFonts w:ascii="Trebuchet MS" w:hAnsi="Trebuchet MS"/>
          <w:sz w:val="22"/>
          <w:szCs w:val="22"/>
        </w:rPr>
      </w:pPr>
    </w:p>
    <w:p w14:paraId="33CB531D" w14:textId="77777777" w:rsidR="00621285" w:rsidRDefault="00965FCB" w:rsidP="00965FCB">
      <w:pPr>
        <w:widowControl w:val="0"/>
        <w:autoSpaceDE w:val="0"/>
        <w:autoSpaceDN w:val="0"/>
        <w:adjustRightInd w:val="0"/>
        <w:jc w:val="center"/>
        <w:rPr>
          <w:rFonts w:ascii="Trebuchet MS" w:hAnsi="Trebuchet MS" w:cs="Helvetica"/>
          <w:b/>
        </w:rPr>
      </w:pPr>
      <w:r w:rsidRPr="008F5580">
        <w:rPr>
          <w:rFonts w:ascii="Trebuchet MS" w:hAnsi="Trebuchet MS" w:cs="Helvetica"/>
          <w:b/>
        </w:rPr>
        <w:t xml:space="preserve">Innis Maggiore </w:t>
      </w:r>
      <w:r>
        <w:rPr>
          <w:rFonts w:ascii="Trebuchet MS" w:hAnsi="Trebuchet MS" w:cs="Helvetica"/>
          <w:b/>
        </w:rPr>
        <w:t xml:space="preserve">and </w:t>
      </w:r>
      <w:r w:rsidR="00621285">
        <w:rPr>
          <w:rFonts w:ascii="Trebuchet MS" w:hAnsi="Trebuchet MS" w:cs="Helvetica"/>
          <w:b/>
        </w:rPr>
        <w:t>North Canton City Schools</w:t>
      </w:r>
      <w:r>
        <w:rPr>
          <w:rFonts w:ascii="Trebuchet MS" w:hAnsi="Trebuchet MS" w:cs="Helvetica"/>
          <w:b/>
        </w:rPr>
        <w:t xml:space="preserve"> </w:t>
      </w:r>
      <w:r w:rsidR="00583F46">
        <w:rPr>
          <w:rFonts w:ascii="Trebuchet MS" w:hAnsi="Trebuchet MS" w:cs="Helvetica"/>
          <w:b/>
        </w:rPr>
        <w:t>Win</w:t>
      </w:r>
      <w:r w:rsidR="008D5F13">
        <w:rPr>
          <w:rFonts w:ascii="Trebuchet MS" w:hAnsi="Trebuchet MS" w:cs="Helvetica"/>
          <w:b/>
        </w:rPr>
        <w:t xml:space="preserve"> Award </w:t>
      </w:r>
    </w:p>
    <w:p w14:paraId="4AB0D4AE" w14:textId="63ECC6B1" w:rsidR="00965FCB" w:rsidRPr="008F5580" w:rsidRDefault="008D5F13" w:rsidP="00621285">
      <w:pPr>
        <w:widowControl w:val="0"/>
        <w:autoSpaceDE w:val="0"/>
        <w:autoSpaceDN w:val="0"/>
        <w:adjustRightInd w:val="0"/>
        <w:jc w:val="center"/>
        <w:rPr>
          <w:rFonts w:ascii="Trebuchet MS" w:hAnsi="Trebuchet MS" w:cs="Helvetica"/>
          <w:b/>
        </w:rPr>
      </w:pPr>
      <w:r>
        <w:rPr>
          <w:rFonts w:ascii="Trebuchet MS" w:hAnsi="Trebuchet MS" w:cs="Helvetica"/>
          <w:b/>
        </w:rPr>
        <w:t>for Website Developed</w:t>
      </w:r>
      <w:r w:rsidR="00621285">
        <w:rPr>
          <w:rFonts w:ascii="Trebuchet MS" w:hAnsi="Trebuchet MS" w:cs="Helvetica"/>
          <w:b/>
        </w:rPr>
        <w:t xml:space="preserve"> </w:t>
      </w:r>
      <w:bookmarkStart w:id="0" w:name="_GoBack"/>
      <w:bookmarkEnd w:id="0"/>
      <w:r w:rsidR="00965FCB" w:rsidRPr="008F5580">
        <w:rPr>
          <w:rFonts w:ascii="Trebuchet MS" w:hAnsi="Trebuchet MS" w:cs="Helvetica"/>
          <w:b/>
        </w:rPr>
        <w:t xml:space="preserve">for </w:t>
      </w:r>
      <w:r w:rsidR="00621285">
        <w:rPr>
          <w:rFonts w:ascii="Trebuchet MS" w:hAnsi="Trebuchet MS" w:cs="Helvetica"/>
          <w:b/>
        </w:rPr>
        <w:t>NCCS</w:t>
      </w:r>
    </w:p>
    <w:p w14:paraId="7CDBEA61" w14:textId="77777777" w:rsidR="00965FCB" w:rsidRDefault="00965FCB" w:rsidP="00965FCB">
      <w:pPr>
        <w:jc w:val="center"/>
        <w:rPr>
          <w:rFonts w:ascii="Trebuchet MS" w:hAnsi="Trebuchet MS"/>
        </w:rPr>
      </w:pPr>
    </w:p>
    <w:p w14:paraId="1BBB7CE8" w14:textId="7E75CDE6" w:rsidR="00965FCB" w:rsidRPr="008F5580" w:rsidRDefault="00965FCB" w:rsidP="00965FCB">
      <w:pPr>
        <w:widowControl w:val="0"/>
        <w:autoSpaceDE w:val="0"/>
        <w:autoSpaceDN w:val="0"/>
        <w:adjustRightInd w:val="0"/>
        <w:rPr>
          <w:rFonts w:ascii="Garamond" w:hAnsi="Garamond" w:cs="Verdana"/>
          <w:sz w:val="22"/>
          <w:szCs w:val="22"/>
        </w:rPr>
      </w:pPr>
      <w:r>
        <w:rPr>
          <w:rFonts w:ascii="Garamond" w:hAnsi="Garamond"/>
          <w:sz w:val="22"/>
          <w:szCs w:val="22"/>
        </w:rPr>
        <w:t>CANTON, Ohio (</w:t>
      </w:r>
      <w:r w:rsidR="000C74EC">
        <w:rPr>
          <w:rFonts w:ascii="Garamond" w:hAnsi="Garamond"/>
          <w:sz w:val="22"/>
          <w:szCs w:val="22"/>
        </w:rPr>
        <w:t>Dec</w:t>
      </w:r>
      <w:r w:rsidR="00F6478D">
        <w:rPr>
          <w:rFonts w:ascii="Garamond" w:hAnsi="Garamond"/>
          <w:sz w:val="22"/>
          <w:szCs w:val="22"/>
        </w:rPr>
        <w:t xml:space="preserve">. </w:t>
      </w:r>
      <w:r w:rsidR="00D93099">
        <w:rPr>
          <w:rFonts w:ascii="Garamond" w:hAnsi="Garamond"/>
          <w:sz w:val="22"/>
          <w:szCs w:val="22"/>
        </w:rPr>
        <w:t>1</w:t>
      </w:r>
      <w:r w:rsidR="00642277">
        <w:rPr>
          <w:rFonts w:ascii="Garamond" w:hAnsi="Garamond"/>
          <w:sz w:val="22"/>
          <w:szCs w:val="22"/>
        </w:rPr>
        <w:t>, 2015</w:t>
      </w:r>
      <w:r>
        <w:rPr>
          <w:rFonts w:ascii="Garamond" w:hAnsi="Garamond"/>
          <w:sz w:val="22"/>
          <w:szCs w:val="22"/>
        </w:rPr>
        <w:t xml:space="preserve">) — </w:t>
      </w:r>
      <w:r w:rsidRPr="008F5580">
        <w:rPr>
          <w:rFonts w:ascii="Garamond" w:hAnsi="Garamond"/>
          <w:sz w:val="22"/>
          <w:szCs w:val="22"/>
        </w:rPr>
        <w:t xml:space="preserve">Innis Maggiore, </w:t>
      </w:r>
      <w:r w:rsidR="00D420E5">
        <w:rPr>
          <w:rFonts w:ascii="Garamond" w:hAnsi="Garamond"/>
          <w:sz w:val="22"/>
          <w:szCs w:val="22"/>
        </w:rPr>
        <w:t>the nation’s leading ad</w:t>
      </w:r>
      <w:r w:rsidRPr="008F5580">
        <w:rPr>
          <w:rFonts w:ascii="Garamond" w:hAnsi="Garamond"/>
          <w:sz w:val="22"/>
          <w:szCs w:val="22"/>
        </w:rPr>
        <w:t xml:space="preserve"> agency in the practice of positioning,</w:t>
      </w:r>
      <w:r>
        <w:rPr>
          <w:rFonts w:ascii="Garamond" w:hAnsi="Garamond"/>
          <w:sz w:val="22"/>
          <w:szCs w:val="22"/>
        </w:rPr>
        <w:t xml:space="preserve"> and </w:t>
      </w:r>
      <w:r w:rsidR="0067170F">
        <w:rPr>
          <w:rFonts w:ascii="Garamond" w:hAnsi="Garamond"/>
          <w:sz w:val="22"/>
          <w:szCs w:val="22"/>
        </w:rPr>
        <w:t>North Canton City Schools</w:t>
      </w:r>
      <w:r w:rsidRPr="008F5580">
        <w:rPr>
          <w:rFonts w:ascii="Garamond" w:hAnsi="Garamond"/>
          <w:sz w:val="22"/>
          <w:szCs w:val="22"/>
        </w:rPr>
        <w:t xml:space="preserve"> </w:t>
      </w:r>
      <w:r w:rsidRPr="008F5580">
        <w:rPr>
          <w:rFonts w:ascii="Garamond" w:hAnsi="Garamond" w:cs="Verdana"/>
          <w:sz w:val="22"/>
          <w:szCs w:val="22"/>
        </w:rPr>
        <w:t>received the Web Marketing Association's 2015 WebAward for Standard of Exc</w:t>
      </w:r>
      <w:r>
        <w:rPr>
          <w:rFonts w:ascii="Garamond" w:hAnsi="Garamond" w:cs="Verdana"/>
          <w:sz w:val="22"/>
          <w:szCs w:val="22"/>
        </w:rPr>
        <w:t xml:space="preserve">ellence in the School category, one of only nine recognized nationwide. </w:t>
      </w:r>
    </w:p>
    <w:p w14:paraId="02B398E4" w14:textId="77777777" w:rsidR="00965FCB" w:rsidRPr="008F5580" w:rsidRDefault="00965FCB" w:rsidP="00965FCB">
      <w:pPr>
        <w:widowControl w:val="0"/>
        <w:autoSpaceDE w:val="0"/>
        <w:autoSpaceDN w:val="0"/>
        <w:adjustRightInd w:val="0"/>
        <w:rPr>
          <w:rFonts w:ascii="Garamond" w:hAnsi="Garamond" w:cs="Verdana"/>
          <w:sz w:val="22"/>
          <w:szCs w:val="22"/>
        </w:rPr>
      </w:pPr>
    </w:p>
    <w:p w14:paraId="3EFD16AE" w14:textId="77777777" w:rsidR="00965FCB" w:rsidRPr="006E5DEE" w:rsidRDefault="00144624" w:rsidP="00965FCB">
      <w:pPr>
        <w:widowControl w:val="0"/>
        <w:autoSpaceDE w:val="0"/>
        <w:autoSpaceDN w:val="0"/>
        <w:adjustRightInd w:val="0"/>
        <w:rPr>
          <w:rFonts w:ascii="Garamond" w:hAnsi="Garamond" w:cs="Helvetica Light"/>
          <w:sz w:val="22"/>
          <w:szCs w:val="22"/>
        </w:rPr>
      </w:pPr>
      <w:r>
        <w:rPr>
          <w:rFonts w:ascii="Garamond" w:hAnsi="Garamond" w:cs="Arial"/>
          <w:sz w:val="22"/>
          <w:szCs w:val="22"/>
        </w:rPr>
        <w:t>Launched in 2014</w:t>
      </w:r>
      <w:r w:rsidR="00965FCB" w:rsidRPr="006E5DEE">
        <w:rPr>
          <w:rFonts w:ascii="Garamond" w:hAnsi="Garamond" w:cs="Arial"/>
          <w:sz w:val="22"/>
          <w:szCs w:val="22"/>
        </w:rPr>
        <w:t xml:space="preserve">, the website gave North Canton City Schools a fresh look that centers around the </w:t>
      </w:r>
      <w:r w:rsidR="00965FCB" w:rsidRPr="006E5DEE">
        <w:rPr>
          <w:rFonts w:ascii="Garamond" w:hAnsi="Garamond" w:cs="Arial"/>
          <w:i/>
          <w:sz w:val="22"/>
          <w:szCs w:val="22"/>
        </w:rPr>
        <w:t>Viking Strong</w:t>
      </w:r>
      <w:r w:rsidR="00965FCB" w:rsidRPr="006E5DEE">
        <w:rPr>
          <w:rFonts w:ascii="Garamond" w:hAnsi="Garamond" w:cs="Arial"/>
          <w:sz w:val="22"/>
          <w:szCs w:val="22"/>
        </w:rPr>
        <w:t xml:space="preserve"> brand, showcasing the district’s seven schools, programs and staff, and providing visitors with information about </w:t>
      </w:r>
      <w:r>
        <w:rPr>
          <w:rFonts w:ascii="Garamond" w:hAnsi="Garamond" w:cs="Arial"/>
          <w:sz w:val="22"/>
          <w:szCs w:val="22"/>
        </w:rPr>
        <w:t xml:space="preserve">the </w:t>
      </w:r>
      <w:r w:rsidR="00965FCB" w:rsidRPr="006E5DEE">
        <w:rPr>
          <w:rFonts w:ascii="Garamond" w:hAnsi="Garamond" w:cs="Arial"/>
          <w:sz w:val="22"/>
          <w:szCs w:val="22"/>
        </w:rPr>
        <w:t xml:space="preserve">district. </w:t>
      </w:r>
    </w:p>
    <w:p w14:paraId="0E5BDF5E" w14:textId="77777777" w:rsidR="00965FCB" w:rsidRPr="006E5DEE" w:rsidRDefault="00965FCB" w:rsidP="00965FCB">
      <w:pPr>
        <w:widowControl w:val="0"/>
        <w:autoSpaceDE w:val="0"/>
        <w:autoSpaceDN w:val="0"/>
        <w:adjustRightInd w:val="0"/>
        <w:rPr>
          <w:rFonts w:ascii="Garamond" w:hAnsi="Garamond" w:cs="Arial"/>
          <w:sz w:val="22"/>
          <w:szCs w:val="22"/>
        </w:rPr>
      </w:pPr>
    </w:p>
    <w:p w14:paraId="7594CE92" w14:textId="77777777" w:rsidR="00965FCB" w:rsidRPr="006E5DEE" w:rsidRDefault="008D5F13" w:rsidP="00965FCB">
      <w:pPr>
        <w:widowControl w:val="0"/>
        <w:autoSpaceDE w:val="0"/>
        <w:autoSpaceDN w:val="0"/>
        <w:adjustRightInd w:val="0"/>
        <w:rPr>
          <w:rFonts w:ascii="Garamond" w:hAnsi="Garamond" w:cs="Arial"/>
          <w:sz w:val="22"/>
          <w:szCs w:val="22"/>
        </w:rPr>
      </w:pPr>
      <w:r>
        <w:rPr>
          <w:rFonts w:ascii="Garamond" w:hAnsi="Garamond" w:cs="Arial"/>
          <w:sz w:val="22"/>
          <w:szCs w:val="22"/>
        </w:rPr>
        <w:t xml:space="preserve">"This website design award </w:t>
      </w:r>
      <w:r w:rsidR="00965FCB" w:rsidRPr="006E5DEE">
        <w:rPr>
          <w:rFonts w:ascii="Garamond" w:hAnsi="Garamond" w:cs="Arial"/>
          <w:sz w:val="22"/>
          <w:szCs w:val="22"/>
        </w:rPr>
        <w:t xml:space="preserve">validates our commitment to </w:t>
      </w:r>
      <w:r>
        <w:rPr>
          <w:rFonts w:ascii="Garamond" w:hAnsi="Garamond" w:cs="Arial"/>
          <w:sz w:val="22"/>
          <w:szCs w:val="22"/>
        </w:rPr>
        <w:t>leading digital experiences</w:t>
      </w:r>
      <w:r w:rsidR="00965FCB" w:rsidRPr="006E5DEE">
        <w:rPr>
          <w:rFonts w:ascii="Garamond" w:hAnsi="Garamond" w:cs="Arial"/>
          <w:sz w:val="22"/>
          <w:szCs w:val="22"/>
        </w:rPr>
        <w:t xml:space="preserve"> and to</w:t>
      </w:r>
      <w:r>
        <w:rPr>
          <w:rFonts w:ascii="Garamond" w:hAnsi="Garamond" w:cs="Arial"/>
          <w:sz w:val="22"/>
          <w:szCs w:val="22"/>
        </w:rPr>
        <w:t xml:space="preserve"> delivering quality web properties</w:t>
      </w:r>
      <w:r w:rsidR="00965FCB" w:rsidRPr="006E5DEE">
        <w:rPr>
          <w:rFonts w:ascii="Garamond" w:hAnsi="Garamond" w:cs="Arial"/>
          <w:sz w:val="22"/>
          <w:szCs w:val="22"/>
        </w:rPr>
        <w:t xml:space="preserve"> for our clients, and we appreciate the recognition," said Mark Vandegrift, principal web and digital services at Innis Maggiore. "We were honored to work with North Canton City Schools to design a website that capitalizes on the </w:t>
      </w:r>
      <w:r w:rsidR="00965FCB" w:rsidRPr="006E5DEE">
        <w:rPr>
          <w:rFonts w:ascii="Garamond" w:hAnsi="Garamond" w:cs="Arial"/>
          <w:i/>
          <w:sz w:val="22"/>
          <w:szCs w:val="22"/>
        </w:rPr>
        <w:t>Viking Strong</w:t>
      </w:r>
      <w:r w:rsidR="00965FCB" w:rsidRPr="006E5DEE">
        <w:rPr>
          <w:rFonts w:ascii="Garamond" w:hAnsi="Garamond" w:cs="Arial"/>
          <w:sz w:val="22"/>
          <w:szCs w:val="22"/>
        </w:rPr>
        <w:t xml:space="preserve"> position, and not only provides </w:t>
      </w:r>
      <w:r w:rsidR="00642277">
        <w:rPr>
          <w:rFonts w:ascii="Garamond" w:hAnsi="Garamond" w:cs="Arial"/>
          <w:sz w:val="22"/>
          <w:szCs w:val="22"/>
        </w:rPr>
        <w:t>important</w:t>
      </w:r>
      <w:r w:rsidR="00642277" w:rsidRPr="006E5DEE">
        <w:rPr>
          <w:rFonts w:ascii="Garamond" w:hAnsi="Garamond" w:cs="Arial"/>
          <w:sz w:val="22"/>
          <w:szCs w:val="22"/>
        </w:rPr>
        <w:t xml:space="preserve"> </w:t>
      </w:r>
      <w:r w:rsidR="00965FCB" w:rsidRPr="006E5DEE">
        <w:rPr>
          <w:rFonts w:ascii="Garamond" w:hAnsi="Garamond" w:cs="Arial"/>
          <w:sz w:val="22"/>
          <w:szCs w:val="22"/>
        </w:rPr>
        <w:t xml:space="preserve">information </w:t>
      </w:r>
      <w:r w:rsidR="00642277">
        <w:rPr>
          <w:rFonts w:ascii="Garamond" w:hAnsi="Garamond" w:cs="Arial"/>
          <w:sz w:val="22"/>
          <w:szCs w:val="22"/>
        </w:rPr>
        <w:t>to prospective families and community members</w:t>
      </w:r>
      <w:r w:rsidR="00965FCB" w:rsidRPr="006E5DEE">
        <w:rPr>
          <w:rFonts w:ascii="Garamond" w:hAnsi="Garamond" w:cs="Arial"/>
          <w:sz w:val="22"/>
          <w:szCs w:val="22"/>
        </w:rPr>
        <w:t xml:space="preserve">, but also helps to promote the district’s excellent-rated, award-winning schools, which in turn, reflects well on the community.” </w:t>
      </w:r>
    </w:p>
    <w:p w14:paraId="68C5A46F" w14:textId="77777777" w:rsidR="00965FCB" w:rsidRPr="006E5DEE" w:rsidRDefault="00965FCB" w:rsidP="00965FCB">
      <w:pPr>
        <w:widowControl w:val="0"/>
        <w:autoSpaceDE w:val="0"/>
        <w:autoSpaceDN w:val="0"/>
        <w:adjustRightInd w:val="0"/>
        <w:rPr>
          <w:rFonts w:ascii="Garamond" w:hAnsi="Garamond" w:cs="Arial"/>
          <w:sz w:val="22"/>
          <w:szCs w:val="22"/>
        </w:rPr>
      </w:pPr>
    </w:p>
    <w:p w14:paraId="014217A9" w14:textId="77777777" w:rsidR="00965FCB" w:rsidRPr="006E5DEE" w:rsidRDefault="00965FCB" w:rsidP="00965FCB">
      <w:pPr>
        <w:rPr>
          <w:rFonts w:ascii="Garamond" w:hAnsi="Garamond" w:cs="Times"/>
          <w:sz w:val="22"/>
          <w:szCs w:val="22"/>
        </w:rPr>
      </w:pPr>
      <w:r w:rsidRPr="006E5DEE">
        <w:rPr>
          <w:rFonts w:ascii="Garamond" w:hAnsi="Garamond" w:cs="Times"/>
          <w:sz w:val="22"/>
          <w:szCs w:val="22"/>
        </w:rPr>
        <w:t>The North Canton City School District serves more than 4,</w:t>
      </w:r>
      <w:r w:rsidR="00642277">
        <w:rPr>
          <w:rFonts w:ascii="Garamond" w:hAnsi="Garamond" w:cs="Times"/>
          <w:sz w:val="22"/>
          <w:szCs w:val="22"/>
        </w:rPr>
        <w:t>6</w:t>
      </w:r>
      <w:r w:rsidR="00642277" w:rsidRPr="006E5DEE">
        <w:rPr>
          <w:rFonts w:ascii="Garamond" w:hAnsi="Garamond" w:cs="Times"/>
          <w:sz w:val="22"/>
          <w:szCs w:val="22"/>
        </w:rPr>
        <w:t xml:space="preserve">00 </w:t>
      </w:r>
      <w:r w:rsidRPr="006E5DEE">
        <w:rPr>
          <w:rFonts w:ascii="Garamond" w:hAnsi="Garamond" w:cs="Times"/>
          <w:sz w:val="22"/>
          <w:szCs w:val="22"/>
        </w:rPr>
        <w:t xml:space="preserve">students. The district is consistently rated “Excellent” by the Ohio Department of Education, and Hoover High School is consistently ranked among the nation's best public school districts by </w:t>
      </w:r>
      <w:r w:rsidRPr="006E5DEE">
        <w:rPr>
          <w:rFonts w:ascii="Garamond" w:hAnsi="Garamond" w:cs="Times"/>
          <w:i/>
          <w:sz w:val="22"/>
          <w:szCs w:val="22"/>
        </w:rPr>
        <w:t>Newsweek Magazine</w:t>
      </w:r>
      <w:r w:rsidRPr="006E5DEE">
        <w:rPr>
          <w:rFonts w:ascii="Garamond" w:hAnsi="Garamond" w:cs="Times"/>
          <w:sz w:val="22"/>
          <w:szCs w:val="22"/>
        </w:rPr>
        <w:t xml:space="preserve">’s list of America’s Best Public High Schools, </w:t>
      </w:r>
      <w:r w:rsidRPr="006E5DEE">
        <w:rPr>
          <w:rFonts w:ascii="Garamond" w:hAnsi="Garamond" w:cs="Times"/>
          <w:i/>
          <w:sz w:val="22"/>
          <w:szCs w:val="22"/>
        </w:rPr>
        <w:t>Washington Post</w:t>
      </w:r>
      <w:r w:rsidRPr="006E5DEE">
        <w:rPr>
          <w:rFonts w:ascii="Garamond" w:hAnsi="Garamond" w:cs="Times"/>
          <w:sz w:val="22"/>
          <w:szCs w:val="22"/>
        </w:rPr>
        <w:t xml:space="preserve">’s High School Challenge list, and the </w:t>
      </w:r>
      <w:r w:rsidRPr="006E5DEE">
        <w:rPr>
          <w:rFonts w:ascii="Garamond" w:hAnsi="Garamond" w:cs="Times"/>
          <w:i/>
          <w:sz w:val="22"/>
          <w:szCs w:val="22"/>
        </w:rPr>
        <w:t>U.S. News and World Report</w:t>
      </w:r>
      <w:r w:rsidRPr="006E5DEE">
        <w:rPr>
          <w:rFonts w:ascii="Garamond" w:hAnsi="Garamond" w:cs="Times"/>
          <w:sz w:val="22"/>
          <w:szCs w:val="22"/>
        </w:rPr>
        <w:t>’s Best High School rankings.</w:t>
      </w:r>
    </w:p>
    <w:p w14:paraId="5F925FFF" w14:textId="77777777" w:rsidR="00965FCB" w:rsidRPr="006E5DEE" w:rsidRDefault="00965FCB" w:rsidP="00965FCB">
      <w:pPr>
        <w:widowControl w:val="0"/>
        <w:autoSpaceDE w:val="0"/>
        <w:autoSpaceDN w:val="0"/>
        <w:adjustRightInd w:val="0"/>
        <w:rPr>
          <w:rFonts w:ascii="Helvetica" w:hAnsi="Helvetica" w:cs="Helvetica"/>
        </w:rPr>
      </w:pPr>
    </w:p>
    <w:p w14:paraId="0D799CEC" w14:textId="77777777" w:rsidR="00965FCB" w:rsidRDefault="00965FCB" w:rsidP="00965FCB">
      <w:pPr>
        <w:widowControl w:val="0"/>
        <w:autoSpaceDE w:val="0"/>
        <w:autoSpaceDN w:val="0"/>
        <w:adjustRightInd w:val="0"/>
        <w:rPr>
          <w:rFonts w:ascii="Garamond" w:hAnsi="Garamond" w:cs="Helvetica"/>
          <w:sz w:val="22"/>
          <w:szCs w:val="22"/>
        </w:rPr>
      </w:pPr>
      <w:r w:rsidRPr="0076512A">
        <w:rPr>
          <w:rFonts w:ascii="Garamond" w:hAnsi="Garamond" w:cs="Helvetica"/>
          <w:sz w:val="22"/>
          <w:szCs w:val="22"/>
        </w:rPr>
        <w:t>Innis Maggiore Group is the nation's leading advertising agency in the practice of positioning, building strong brand positions for companies in competitive markets. The advertising and public relations agency had 2014 capitalized billings of more than $26 million. Key clients include</w:t>
      </w:r>
      <w:r w:rsidR="00F6478D">
        <w:rPr>
          <w:rFonts w:ascii="Garamond" w:hAnsi="Garamond" w:cs="Helvetica"/>
          <w:sz w:val="22"/>
          <w:szCs w:val="22"/>
        </w:rPr>
        <w:t xml:space="preserve"> Alcoa, </w:t>
      </w:r>
      <w:r w:rsidRPr="0076512A">
        <w:rPr>
          <w:rFonts w:ascii="Garamond" w:hAnsi="Garamond" w:cs="Helvetica"/>
          <w:sz w:val="22"/>
          <w:szCs w:val="22"/>
        </w:rPr>
        <w:t>AultCare, Aultman Hospital, Bank of America, Campbell Oil/BellStores, FSBO, GOJO Industries, Inc., inventors of PURELL</w:t>
      </w:r>
      <w:r w:rsidRPr="0076512A">
        <w:rPr>
          <w:rFonts w:ascii="Garamond" w:hAnsi="Garamond" w:cs="Helvetica"/>
          <w:sz w:val="22"/>
          <w:szCs w:val="22"/>
          <w:vertAlign w:val="superscript"/>
        </w:rPr>
        <w:t>®</w:t>
      </w:r>
      <w:r w:rsidRPr="0076512A">
        <w:rPr>
          <w:rFonts w:ascii="Garamond" w:hAnsi="Garamond" w:cs="Helvetica"/>
          <w:sz w:val="22"/>
          <w:szCs w:val="22"/>
        </w:rPr>
        <w:t>, Goodyear, GuideStone Financial Resources, Ken</w:t>
      </w:r>
      <w:r w:rsidR="00F6478D">
        <w:rPr>
          <w:rFonts w:ascii="Garamond" w:hAnsi="Garamond" w:cs="Helvetica"/>
          <w:sz w:val="22"/>
          <w:szCs w:val="22"/>
        </w:rPr>
        <w:t xml:space="preserve">dall House/KFC, Nickles Bakery </w:t>
      </w:r>
      <w:r w:rsidRPr="0076512A">
        <w:rPr>
          <w:rFonts w:ascii="Garamond" w:hAnsi="Garamond" w:cs="Helvetica"/>
          <w:sz w:val="22"/>
          <w:szCs w:val="22"/>
        </w:rPr>
        <w:t xml:space="preserve">and Republic Steel. Innis Maggiore is a member of the American Association of Advertising Agencies and the Public Relations Society of America. The company maintains a website at </w:t>
      </w:r>
      <w:hyperlink r:id="rId7" w:history="1">
        <w:r w:rsidRPr="00BC5B61">
          <w:rPr>
            <w:rStyle w:val="Hyperlink"/>
            <w:rFonts w:ascii="Garamond" w:hAnsi="Garamond" w:cs="Helvetica"/>
            <w:sz w:val="22"/>
            <w:szCs w:val="22"/>
          </w:rPr>
          <w:t>www.innismaggiore.com</w:t>
        </w:r>
      </w:hyperlink>
      <w:r w:rsidRPr="0076512A">
        <w:rPr>
          <w:rFonts w:ascii="Garamond" w:hAnsi="Garamond" w:cs="Helvetica"/>
          <w:sz w:val="22"/>
          <w:szCs w:val="22"/>
        </w:rPr>
        <w:t>.</w:t>
      </w:r>
    </w:p>
    <w:p w14:paraId="0D85BC2A" w14:textId="77777777" w:rsidR="00965FCB" w:rsidRDefault="00965FCB" w:rsidP="00965FCB">
      <w:pPr>
        <w:widowControl w:val="0"/>
        <w:autoSpaceDE w:val="0"/>
        <w:autoSpaceDN w:val="0"/>
        <w:adjustRightInd w:val="0"/>
        <w:rPr>
          <w:rFonts w:ascii="Garamond" w:hAnsi="Garamond" w:cs="Helvetica"/>
          <w:sz w:val="22"/>
          <w:szCs w:val="22"/>
        </w:rPr>
      </w:pPr>
    </w:p>
    <w:p w14:paraId="5E905419" w14:textId="77777777" w:rsidR="00965FCB" w:rsidRDefault="00965FCB" w:rsidP="00965FCB">
      <w:pPr>
        <w:widowControl w:val="0"/>
        <w:autoSpaceDE w:val="0"/>
        <w:autoSpaceDN w:val="0"/>
        <w:adjustRightInd w:val="0"/>
        <w:jc w:val="center"/>
        <w:rPr>
          <w:rFonts w:ascii="Garamond" w:hAnsi="Garamond" w:cs="Helvetica"/>
          <w:sz w:val="22"/>
          <w:szCs w:val="22"/>
        </w:rPr>
      </w:pPr>
      <w:r>
        <w:rPr>
          <w:rFonts w:ascii="Garamond" w:hAnsi="Garamond" w:cs="Helvetica"/>
          <w:sz w:val="22"/>
          <w:szCs w:val="22"/>
        </w:rPr>
        <w:t>###</w:t>
      </w:r>
    </w:p>
    <w:p w14:paraId="61F72FCD" w14:textId="77777777" w:rsidR="00965FCB" w:rsidRDefault="00965FCB" w:rsidP="00965FCB">
      <w:pPr>
        <w:widowControl w:val="0"/>
        <w:autoSpaceDE w:val="0"/>
        <w:autoSpaceDN w:val="0"/>
        <w:adjustRightInd w:val="0"/>
        <w:rPr>
          <w:rFonts w:ascii="Garamond" w:hAnsi="Garamond" w:cs="Helvetica"/>
          <w:sz w:val="22"/>
          <w:szCs w:val="22"/>
        </w:rPr>
      </w:pPr>
    </w:p>
    <w:p w14:paraId="62F1BAD0" w14:textId="77777777" w:rsidR="00965FCB" w:rsidRDefault="00965FCB" w:rsidP="00965FCB">
      <w:pPr>
        <w:widowControl w:val="0"/>
        <w:autoSpaceDE w:val="0"/>
        <w:autoSpaceDN w:val="0"/>
        <w:adjustRightInd w:val="0"/>
        <w:rPr>
          <w:rFonts w:ascii="Garamond" w:hAnsi="Garamond" w:cs="Helvetica"/>
          <w:sz w:val="22"/>
          <w:szCs w:val="22"/>
        </w:rPr>
      </w:pPr>
    </w:p>
    <w:p w14:paraId="6E98BA9E" w14:textId="77777777" w:rsidR="00965FCB" w:rsidRDefault="00965FCB" w:rsidP="00965FCB">
      <w:pPr>
        <w:widowControl w:val="0"/>
        <w:autoSpaceDE w:val="0"/>
        <w:autoSpaceDN w:val="0"/>
        <w:adjustRightInd w:val="0"/>
        <w:rPr>
          <w:rFonts w:ascii="Garamond" w:hAnsi="Garamond" w:cs="Helvetica"/>
          <w:sz w:val="22"/>
          <w:szCs w:val="22"/>
        </w:rPr>
      </w:pPr>
    </w:p>
    <w:p w14:paraId="743C1F4E" w14:textId="77777777" w:rsidR="00965FCB" w:rsidRDefault="00965FCB" w:rsidP="00965FCB">
      <w:pPr>
        <w:widowControl w:val="0"/>
        <w:autoSpaceDE w:val="0"/>
        <w:autoSpaceDN w:val="0"/>
        <w:adjustRightInd w:val="0"/>
        <w:rPr>
          <w:rFonts w:ascii="Garamond" w:hAnsi="Garamond" w:cs="Helvetica"/>
          <w:sz w:val="22"/>
          <w:szCs w:val="22"/>
        </w:rPr>
      </w:pPr>
    </w:p>
    <w:p w14:paraId="4189E05B" w14:textId="77777777" w:rsidR="00ED22B0" w:rsidRDefault="00ED22B0" w:rsidP="00965FCB">
      <w:pPr>
        <w:widowControl w:val="0"/>
        <w:autoSpaceDE w:val="0"/>
        <w:autoSpaceDN w:val="0"/>
        <w:adjustRightInd w:val="0"/>
        <w:rPr>
          <w:rFonts w:ascii="Garamond" w:hAnsi="Garamond" w:cs="Helvetica"/>
          <w:sz w:val="22"/>
          <w:szCs w:val="22"/>
        </w:rPr>
      </w:pPr>
    </w:p>
    <w:p w14:paraId="6170E7FC" w14:textId="77777777" w:rsidR="00ED22B0" w:rsidRDefault="00ED22B0" w:rsidP="00965FCB">
      <w:pPr>
        <w:widowControl w:val="0"/>
        <w:autoSpaceDE w:val="0"/>
        <w:autoSpaceDN w:val="0"/>
        <w:adjustRightInd w:val="0"/>
        <w:rPr>
          <w:rFonts w:ascii="Garamond" w:hAnsi="Garamond" w:cs="Helvetica"/>
          <w:sz w:val="22"/>
          <w:szCs w:val="22"/>
        </w:rPr>
      </w:pPr>
    </w:p>
    <w:p w14:paraId="4380A216" w14:textId="77777777" w:rsidR="00965FCB" w:rsidRDefault="00965FCB" w:rsidP="00965FCB">
      <w:pPr>
        <w:widowControl w:val="0"/>
        <w:autoSpaceDE w:val="0"/>
        <w:autoSpaceDN w:val="0"/>
        <w:adjustRightInd w:val="0"/>
        <w:rPr>
          <w:rFonts w:ascii="Garamond" w:hAnsi="Garamond" w:cs="Helvetica"/>
          <w:sz w:val="22"/>
          <w:szCs w:val="22"/>
        </w:rPr>
      </w:pPr>
    </w:p>
    <w:p w14:paraId="38D70347" w14:textId="77777777" w:rsidR="00965FCB" w:rsidRDefault="00965FCB" w:rsidP="00965FCB">
      <w:pPr>
        <w:widowControl w:val="0"/>
        <w:autoSpaceDE w:val="0"/>
        <w:autoSpaceDN w:val="0"/>
        <w:adjustRightInd w:val="0"/>
        <w:rPr>
          <w:rFonts w:ascii="Garamond" w:hAnsi="Garamond" w:cs="Helvetica"/>
          <w:sz w:val="22"/>
          <w:szCs w:val="22"/>
        </w:rPr>
      </w:pPr>
    </w:p>
    <w:p w14:paraId="2BA59A1A" w14:textId="77777777" w:rsidR="00965FCB" w:rsidRDefault="00965FCB" w:rsidP="00965FCB">
      <w:pPr>
        <w:widowControl w:val="0"/>
        <w:autoSpaceDE w:val="0"/>
        <w:autoSpaceDN w:val="0"/>
        <w:adjustRightInd w:val="0"/>
        <w:rPr>
          <w:rFonts w:ascii="Garamond" w:hAnsi="Garamond" w:cs="Helvetica"/>
          <w:sz w:val="22"/>
          <w:szCs w:val="22"/>
        </w:rPr>
      </w:pPr>
      <w:r>
        <w:rPr>
          <w:rFonts w:ascii="Garamond" w:hAnsi="Garamond" w:cs="Helvetica"/>
          <w:sz w:val="22"/>
          <w:szCs w:val="22"/>
        </w:rPr>
        <w:lastRenderedPageBreak/>
        <w:t>For more information:</w:t>
      </w:r>
    </w:p>
    <w:p w14:paraId="0B15B316" w14:textId="77777777" w:rsidR="00965FCB" w:rsidRDefault="00965FCB" w:rsidP="00965FCB">
      <w:pPr>
        <w:widowControl w:val="0"/>
        <w:autoSpaceDE w:val="0"/>
        <w:autoSpaceDN w:val="0"/>
        <w:adjustRightInd w:val="0"/>
        <w:rPr>
          <w:rFonts w:ascii="Garamond" w:hAnsi="Garamond" w:cs="Helvetica"/>
          <w:sz w:val="22"/>
          <w:szCs w:val="22"/>
        </w:rPr>
      </w:pPr>
      <w:r>
        <w:rPr>
          <w:rFonts w:ascii="Garamond" w:hAnsi="Garamond" w:cs="Helvetica"/>
          <w:sz w:val="22"/>
          <w:szCs w:val="22"/>
        </w:rPr>
        <w:t>Marty Richmond, Director Public Relations, or</w:t>
      </w:r>
    </w:p>
    <w:p w14:paraId="5A840C16" w14:textId="77777777" w:rsidR="00965FCB" w:rsidRDefault="00965FCB" w:rsidP="00965FCB">
      <w:pPr>
        <w:widowControl w:val="0"/>
        <w:autoSpaceDE w:val="0"/>
        <w:autoSpaceDN w:val="0"/>
        <w:adjustRightInd w:val="0"/>
        <w:rPr>
          <w:rFonts w:ascii="Garamond" w:hAnsi="Garamond" w:cs="Helvetica"/>
          <w:sz w:val="22"/>
          <w:szCs w:val="22"/>
        </w:rPr>
      </w:pPr>
      <w:r>
        <w:rPr>
          <w:rFonts w:ascii="Garamond" w:hAnsi="Garamond" w:cs="Helvetica"/>
          <w:sz w:val="22"/>
          <w:szCs w:val="22"/>
        </w:rPr>
        <w:t>Jack Wollitz, Associate Director Public Relations</w:t>
      </w:r>
    </w:p>
    <w:p w14:paraId="16D09192" w14:textId="77777777" w:rsidR="00965FCB" w:rsidRDefault="00965FCB" w:rsidP="00965FCB">
      <w:pPr>
        <w:widowControl w:val="0"/>
        <w:autoSpaceDE w:val="0"/>
        <w:autoSpaceDN w:val="0"/>
        <w:adjustRightInd w:val="0"/>
        <w:rPr>
          <w:rFonts w:ascii="Garamond" w:hAnsi="Garamond" w:cs="Helvetica"/>
          <w:sz w:val="22"/>
          <w:szCs w:val="22"/>
        </w:rPr>
      </w:pPr>
      <w:r>
        <w:rPr>
          <w:rFonts w:ascii="Garamond" w:hAnsi="Garamond" w:cs="Helvetica"/>
          <w:sz w:val="22"/>
          <w:szCs w:val="22"/>
        </w:rPr>
        <w:t>Innis Maggiore Group, Inc.</w:t>
      </w:r>
    </w:p>
    <w:p w14:paraId="5A6D3EE4" w14:textId="77777777" w:rsidR="00965FCB" w:rsidRDefault="00965FCB" w:rsidP="00965FCB">
      <w:pPr>
        <w:widowControl w:val="0"/>
        <w:autoSpaceDE w:val="0"/>
        <w:autoSpaceDN w:val="0"/>
        <w:adjustRightInd w:val="0"/>
        <w:rPr>
          <w:rFonts w:ascii="Garamond" w:hAnsi="Garamond" w:cs="Helvetica"/>
          <w:sz w:val="22"/>
          <w:szCs w:val="22"/>
        </w:rPr>
      </w:pPr>
      <w:r>
        <w:rPr>
          <w:rFonts w:ascii="Garamond" w:hAnsi="Garamond" w:cs="Helvetica"/>
          <w:sz w:val="22"/>
          <w:szCs w:val="22"/>
        </w:rPr>
        <w:t>330-492-5500 or 800-460-4111</w:t>
      </w:r>
    </w:p>
    <w:p w14:paraId="2C129B27" w14:textId="77777777" w:rsidR="00965FCB" w:rsidRDefault="00621285" w:rsidP="00965FCB">
      <w:pPr>
        <w:widowControl w:val="0"/>
        <w:autoSpaceDE w:val="0"/>
        <w:autoSpaceDN w:val="0"/>
        <w:adjustRightInd w:val="0"/>
        <w:rPr>
          <w:rFonts w:ascii="Garamond" w:hAnsi="Garamond" w:cs="Helvetica"/>
          <w:sz w:val="22"/>
          <w:szCs w:val="22"/>
        </w:rPr>
      </w:pPr>
      <w:hyperlink r:id="rId8" w:history="1">
        <w:r w:rsidR="00965FCB" w:rsidRPr="00BC5B61">
          <w:rPr>
            <w:rStyle w:val="Hyperlink"/>
            <w:rFonts w:ascii="Garamond" w:hAnsi="Garamond" w:cs="Helvetica"/>
            <w:sz w:val="22"/>
            <w:szCs w:val="22"/>
          </w:rPr>
          <w:t>marty@innismaggiore.com</w:t>
        </w:r>
      </w:hyperlink>
    </w:p>
    <w:p w14:paraId="60D6F757" w14:textId="77777777" w:rsidR="00ED22B0" w:rsidRDefault="00621285" w:rsidP="00965FCB">
      <w:pPr>
        <w:widowControl w:val="0"/>
        <w:autoSpaceDE w:val="0"/>
        <w:autoSpaceDN w:val="0"/>
        <w:adjustRightInd w:val="0"/>
        <w:rPr>
          <w:rStyle w:val="Hyperlink"/>
          <w:rFonts w:ascii="Garamond" w:hAnsi="Garamond" w:cs="Helvetica"/>
          <w:sz w:val="22"/>
          <w:szCs w:val="22"/>
        </w:rPr>
      </w:pPr>
      <w:hyperlink r:id="rId9" w:history="1">
        <w:r w:rsidR="00965FCB" w:rsidRPr="00BC5B61">
          <w:rPr>
            <w:rStyle w:val="Hyperlink"/>
            <w:rFonts w:ascii="Garamond" w:hAnsi="Garamond" w:cs="Helvetica"/>
            <w:sz w:val="22"/>
            <w:szCs w:val="22"/>
          </w:rPr>
          <w:t>jack@innismaggiore.com</w:t>
        </w:r>
      </w:hyperlink>
    </w:p>
    <w:p w14:paraId="31DBAC15" w14:textId="77777777" w:rsidR="00ED22B0" w:rsidRDefault="00ED22B0" w:rsidP="00965FCB">
      <w:pPr>
        <w:widowControl w:val="0"/>
        <w:autoSpaceDE w:val="0"/>
        <w:autoSpaceDN w:val="0"/>
        <w:adjustRightInd w:val="0"/>
        <w:rPr>
          <w:rStyle w:val="Hyperlink"/>
          <w:rFonts w:ascii="Garamond" w:hAnsi="Garamond" w:cs="Helvetica"/>
          <w:sz w:val="22"/>
          <w:szCs w:val="22"/>
        </w:rPr>
      </w:pPr>
    </w:p>
    <w:p w14:paraId="5365758C" w14:textId="77777777" w:rsidR="00ED22B0" w:rsidRDefault="005A7D11" w:rsidP="00965FCB">
      <w:pPr>
        <w:widowControl w:val="0"/>
        <w:autoSpaceDE w:val="0"/>
        <w:autoSpaceDN w:val="0"/>
        <w:adjustRightInd w:val="0"/>
        <w:rPr>
          <w:rFonts w:ascii="Garamond" w:hAnsi="Garamond" w:cs="Helvetica"/>
          <w:sz w:val="22"/>
          <w:szCs w:val="22"/>
        </w:rPr>
      </w:pPr>
      <w:r>
        <w:rPr>
          <w:rFonts w:ascii="Garamond" w:hAnsi="Garamond" w:cs="Helvetica"/>
          <w:noProof/>
          <w:sz w:val="22"/>
          <w:szCs w:val="22"/>
        </w:rPr>
        <w:drawing>
          <wp:inline distT="0" distB="0" distL="0" distR="0" wp14:anchorId="765B667B" wp14:editId="2B7768BB">
            <wp:extent cx="5943600" cy="5723255"/>
            <wp:effectExtent l="0" t="0" r="0" b="0"/>
            <wp:docPr id="4" name="Picture 4" descr="Donna HD:Users:donna:Desktop:NCCS-IM-Aw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na HD:Users:donna:Desktop:NCCS-IM-Aw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723255"/>
                    </a:xfrm>
                    <a:prstGeom prst="rect">
                      <a:avLst/>
                    </a:prstGeom>
                    <a:noFill/>
                    <a:ln>
                      <a:noFill/>
                    </a:ln>
                  </pic:spPr>
                </pic:pic>
              </a:graphicData>
            </a:graphic>
          </wp:inline>
        </w:drawing>
      </w:r>
    </w:p>
    <w:sectPr w:rsidR="00ED22B0" w:rsidSect="0021399A">
      <w:headerReference w:type="default" r:id="rId11"/>
      <w:footerReference w:type="default" r:id="rId12"/>
      <w:pgSz w:w="12240" w:h="15840"/>
      <w:pgMar w:top="806"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8A810" w14:textId="77777777" w:rsidR="001A1F16" w:rsidRDefault="008D5F13">
      <w:r>
        <w:separator/>
      </w:r>
    </w:p>
  </w:endnote>
  <w:endnote w:type="continuationSeparator" w:id="0">
    <w:p w14:paraId="2F318122" w14:textId="77777777" w:rsidR="001A1F16" w:rsidRDefault="008D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Helvetica Light">
    <w:panose1 w:val="020B0403020202020204"/>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8E502" w14:textId="77777777" w:rsidR="0021399A" w:rsidRDefault="00621285" w:rsidP="0021399A">
    <w:pPr>
      <w:pStyle w:val="Footer"/>
      <w:spacing w:after="120"/>
      <w:jc w:val="center"/>
    </w:pPr>
  </w:p>
  <w:p w14:paraId="293640DE" w14:textId="77777777" w:rsidR="0021399A" w:rsidRDefault="002D53D4" w:rsidP="0021399A">
    <w:pPr>
      <w:pStyle w:val="Footer"/>
      <w:spacing w:after="120"/>
      <w:jc w:val="center"/>
    </w:pPr>
    <w:r>
      <w:rPr>
        <w:noProof/>
      </w:rPr>
      <w:drawing>
        <wp:inline distT="0" distB="0" distL="0" distR="0" wp14:anchorId="2FF1BAA1" wp14:editId="67918655">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21633CEC" w14:textId="77777777" w:rsidR="0021399A" w:rsidRDefault="002D53D4" w:rsidP="0021399A">
    <w:pPr>
      <w:pStyle w:val="Footer"/>
      <w:jc w:val="center"/>
      <w:rPr>
        <w:rFonts w:ascii="Trebuchet MS" w:hAnsi="Trebuchet MS"/>
        <w:sz w:val="13"/>
        <w:szCs w:val="13"/>
      </w:rPr>
    </w:pPr>
    <w:r w:rsidRPr="00814002">
      <w:rPr>
        <w:rFonts w:ascii="Trebuchet MS" w:hAnsi="Trebuchet MS"/>
        <w:sz w:val="13"/>
        <w:szCs w:val="13"/>
      </w:rPr>
      <w:t>4715 Whipple Ave NW  Canton OH 44718-2651  P 330.492.5500  800.460.4111  F 330.492.5568  innismaggiore.com</w:t>
    </w:r>
  </w:p>
  <w:p w14:paraId="7724ED04" w14:textId="77777777" w:rsidR="0021399A" w:rsidRDefault="002D53D4" w:rsidP="0021399A">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5EA5B700" w14:textId="77777777" w:rsidR="0021399A" w:rsidRPr="00A71827" w:rsidRDefault="002D53D4" w:rsidP="0021399A">
    <w:pPr>
      <w:pStyle w:val="Footer"/>
      <w:jc w:val="center"/>
      <w:rPr>
        <w:rFonts w:ascii="Trebuchet MS" w:hAnsi="Trebuchet MS"/>
        <w:sz w:val="13"/>
        <w:szCs w:val="13"/>
      </w:rPr>
    </w:pPr>
    <w:r>
      <w:rPr>
        <w:rFonts w:ascii="Trebuchet MS" w:hAnsi="Trebuchet MS"/>
        <w:sz w:val="13"/>
        <w:szCs w:val="13"/>
      </w:rPr>
      <w:t>© 2015 Innis Maggiore Group,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9A514" w14:textId="77777777" w:rsidR="001A1F16" w:rsidRDefault="008D5F13">
      <w:r>
        <w:separator/>
      </w:r>
    </w:p>
  </w:footnote>
  <w:footnote w:type="continuationSeparator" w:id="0">
    <w:p w14:paraId="01899146" w14:textId="77777777" w:rsidR="001A1F16" w:rsidRDefault="008D5F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10068" w14:textId="77777777" w:rsidR="0021399A" w:rsidRPr="00077334" w:rsidRDefault="002D53D4" w:rsidP="0021399A">
    <w:pPr>
      <w:spacing w:after="120"/>
      <w:rPr>
        <w:rFonts w:ascii="Trebuchet MS" w:hAnsi="Trebuchet MS"/>
        <w:sz w:val="22"/>
      </w:rPr>
    </w:pPr>
    <w:r>
      <w:rPr>
        <w:rFonts w:ascii="Trebuchet MS" w:hAnsi="Trebuchet MS"/>
        <w:noProof/>
        <w:sz w:val="40"/>
      </w:rPr>
      <w:drawing>
        <wp:inline distT="0" distB="0" distL="0" distR="0" wp14:anchorId="71058E88" wp14:editId="7D39DD75">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Pr="00077334">
      <w:rPr>
        <w:rFonts w:ascii="Trebuchet MS" w:hAnsi="Trebuchet MS"/>
        <w:sz w:val="40"/>
      </w:rPr>
      <w:t xml:space="preserve"> </w:t>
    </w:r>
  </w:p>
  <w:p w14:paraId="59F98293" w14:textId="77777777" w:rsidR="0021399A" w:rsidRDefault="00621285" w:rsidP="0021399A">
    <w:pPr>
      <w:pStyle w:val="Header"/>
      <w:tabs>
        <w:tab w:val="clear" w:pos="8640"/>
        <w:tab w:val="right" w:pos="9576"/>
      </w:tabs>
    </w:pPr>
  </w:p>
  <w:p w14:paraId="541337B7" w14:textId="77777777" w:rsidR="0021399A" w:rsidRPr="0036516F" w:rsidRDefault="00621285" w:rsidP="0021399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CB"/>
    <w:rsid w:val="000C74EC"/>
    <w:rsid w:val="00144624"/>
    <w:rsid w:val="001A1F16"/>
    <w:rsid w:val="002D53D4"/>
    <w:rsid w:val="004E59F6"/>
    <w:rsid w:val="00583F46"/>
    <w:rsid w:val="005A7D11"/>
    <w:rsid w:val="00621285"/>
    <w:rsid w:val="00642277"/>
    <w:rsid w:val="0067170F"/>
    <w:rsid w:val="006E5DEE"/>
    <w:rsid w:val="007C0185"/>
    <w:rsid w:val="00865F16"/>
    <w:rsid w:val="008D5F13"/>
    <w:rsid w:val="00965FCB"/>
    <w:rsid w:val="00B10195"/>
    <w:rsid w:val="00BD15DC"/>
    <w:rsid w:val="00D420E5"/>
    <w:rsid w:val="00D93099"/>
    <w:rsid w:val="00DA37B9"/>
    <w:rsid w:val="00ED22B0"/>
    <w:rsid w:val="00F647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0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C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FCB"/>
    <w:pPr>
      <w:tabs>
        <w:tab w:val="center" w:pos="4320"/>
        <w:tab w:val="right" w:pos="8640"/>
      </w:tabs>
    </w:pPr>
  </w:style>
  <w:style w:type="character" w:customStyle="1" w:styleId="HeaderChar">
    <w:name w:val="Header Char"/>
    <w:basedOn w:val="DefaultParagraphFont"/>
    <w:link w:val="Header"/>
    <w:rsid w:val="00965FCB"/>
    <w:rPr>
      <w:rFonts w:ascii="Times" w:eastAsia="Times" w:hAnsi="Times" w:cs="Times New Roman"/>
      <w:szCs w:val="20"/>
    </w:rPr>
  </w:style>
  <w:style w:type="paragraph" w:styleId="Footer">
    <w:name w:val="footer"/>
    <w:basedOn w:val="Normal"/>
    <w:link w:val="FooterChar"/>
    <w:rsid w:val="00965FCB"/>
    <w:pPr>
      <w:tabs>
        <w:tab w:val="center" w:pos="4320"/>
        <w:tab w:val="right" w:pos="8640"/>
      </w:tabs>
    </w:pPr>
  </w:style>
  <w:style w:type="character" w:customStyle="1" w:styleId="FooterChar">
    <w:name w:val="Footer Char"/>
    <w:basedOn w:val="DefaultParagraphFont"/>
    <w:link w:val="Footer"/>
    <w:rsid w:val="00965FCB"/>
    <w:rPr>
      <w:rFonts w:ascii="Times" w:eastAsia="Times" w:hAnsi="Times" w:cs="Times New Roman"/>
      <w:szCs w:val="20"/>
    </w:rPr>
  </w:style>
  <w:style w:type="character" w:styleId="Hyperlink">
    <w:name w:val="Hyperlink"/>
    <w:basedOn w:val="DefaultParagraphFont"/>
    <w:uiPriority w:val="99"/>
    <w:unhideWhenUsed/>
    <w:rsid w:val="00965FCB"/>
    <w:rPr>
      <w:color w:val="0000FF" w:themeColor="hyperlink"/>
      <w:u w:val="single"/>
    </w:rPr>
  </w:style>
  <w:style w:type="paragraph" w:styleId="BalloonText">
    <w:name w:val="Balloon Text"/>
    <w:basedOn w:val="Normal"/>
    <w:link w:val="BalloonTextChar"/>
    <w:uiPriority w:val="99"/>
    <w:semiHidden/>
    <w:unhideWhenUsed/>
    <w:rsid w:val="00965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FCB"/>
    <w:rPr>
      <w:rFonts w:ascii="Lucida Grande" w:eastAsia="Times"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CB"/>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65FCB"/>
    <w:pPr>
      <w:tabs>
        <w:tab w:val="center" w:pos="4320"/>
        <w:tab w:val="right" w:pos="8640"/>
      </w:tabs>
    </w:pPr>
  </w:style>
  <w:style w:type="character" w:customStyle="1" w:styleId="HeaderChar">
    <w:name w:val="Header Char"/>
    <w:basedOn w:val="DefaultParagraphFont"/>
    <w:link w:val="Header"/>
    <w:rsid w:val="00965FCB"/>
    <w:rPr>
      <w:rFonts w:ascii="Times" w:eastAsia="Times" w:hAnsi="Times" w:cs="Times New Roman"/>
      <w:szCs w:val="20"/>
    </w:rPr>
  </w:style>
  <w:style w:type="paragraph" w:styleId="Footer">
    <w:name w:val="footer"/>
    <w:basedOn w:val="Normal"/>
    <w:link w:val="FooterChar"/>
    <w:rsid w:val="00965FCB"/>
    <w:pPr>
      <w:tabs>
        <w:tab w:val="center" w:pos="4320"/>
        <w:tab w:val="right" w:pos="8640"/>
      </w:tabs>
    </w:pPr>
  </w:style>
  <w:style w:type="character" w:customStyle="1" w:styleId="FooterChar">
    <w:name w:val="Footer Char"/>
    <w:basedOn w:val="DefaultParagraphFont"/>
    <w:link w:val="Footer"/>
    <w:rsid w:val="00965FCB"/>
    <w:rPr>
      <w:rFonts w:ascii="Times" w:eastAsia="Times" w:hAnsi="Times" w:cs="Times New Roman"/>
      <w:szCs w:val="20"/>
    </w:rPr>
  </w:style>
  <w:style w:type="character" w:styleId="Hyperlink">
    <w:name w:val="Hyperlink"/>
    <w:basedOn w:val="DefaultParagraphFont"/>
    <w:uiPriority w:val="99"/>
    <w:unhideWhenUsed/>
    <w:rsid w:val="00965FCB"/>
    <w:rPr>
      <w:color w:val="0000FF" w:themeColor="hyperlink"/>
      <w:u w:val="single"/>
    </w:rPr>
  </w:style>
  <w:style w:type="paragraph" w:styleId="BalloonText">
    <w:name w:val="Balloon Text"/>
    <w:basedOn w:val="Normal"/>
    <w:link w:val="BalloonTextChar"/>
    <w:uiPriority w:val="99"/>
    <w:semiHidden/>
    <w:unhideWhenUsed/>
    <w:rsid w:val="00965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65FCB"/>
    <w:rPr>
      <w:rFonts w:ascii="Lucida Grande" w:eastAsia="Times"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nismaggiore.com" TargetMode="External"/><Relationship Id="rId8" Type="http://schemas.openxmlformats.org/officeDocument/2006/relationships/hyperlink" Target="mailto:marty@innismaggiore.com" TargetMode="External"/><Relationship Id="rId9" Type="http://schemas.openxmlformats.org/officeDocument/2006/relationships/hyperlink" Target="mailto:jack@innismaggiore.com" TargetMode="External"/><Relationship Id="rId10"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408</Words>
  <Characters>2326</Characters>
  <Application>Microsoft Macintosh Word</Application>
  <DocSecurity>0</DocSecurity>
  <Lines>19</Lines>
  <Paragraphs>5</Paragraphs>
  <ScaleCrop>false</ScaleCrop>
  <Company>Innis Maggiore</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Nickel</dc:creator>
  <cp:lastModifiedBy>Alison Oyler</cp:lastModifiedBy>
  <cp:revision>7</cp:revision>
  <cp:lastPrinted>2015-11-30T15:32:00Z</cp:lastPrinted>
  <dcterms:created xsi:type="dcterms:W3CDTF">2015-11-17T19:37:00Z</dcterms:created>
  <dcterms:modified xsi:type="dcterms:W3CDTF">2015-11-30T16:09:00Z</dcterms:modified>
</cp:coreProperties>
</file>